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7E4" w:rsidRDefault="00254AA5" w:rsidP="000E07E4">
      <w:pPr>
        <w:jc w:val="both"/>
        <w:rPr>
          <w:b/>
        </w:rPr>
      </w:pPr>
      <w:r>
        <w:rPr>
          <w:b/>
        </w:rPr>
        <w:t xml:space="preserve">                                                  </w:t>
      </w:r>
      <w:r w:rsidR="000E07E4">
        <w:rPr>
          <w:b/>
        </w:rPr>
        <w:t xml:space="preserve">  </w:t>
      </w:r>
      <w:r w:rsidR="009F6CE7">
        <w:rPr>
          <w:b/>
        </w:rPr>
        <w:t xml:space="preserve"> </w:t>
      </w:r>
      <w:r w:rsidR="000E07E4">
        <w:rPr>
          <w:b/>
        </w:rPr>
        <w:t xml:space="preserve">  КУРГАНСКАЯ ОБЛАСТЬ</w:t>
      </w:r>
      <w:r w:rsidR="009F6CE7">
        <w:rPr>
          <w:b/>
        </w:rPr>
        <w:t xml:space="preserve">                                                </w:t>
      </w:r>
    </w:p>
    <w:p w:rsidR="000E07E4" w:rsidRDefault="000E07E4" w:rsidP="000E07E4">
      <w:pPr>
        <w:jc w:val="both"/>
        <w:rPr>
          <w:b/>
        </w:rPr>
      </w:pPr>
      <w:r>
        <w:rPr>
          <w:b/>
        </w:rPr>
        <w:t xml:space="preserve">                                                       ПРИТОБОЛЬНЫЙ РАЙОН</w:t>
      </w:r>
    </w:p>
    <w:p w:rsidR="000E07E4" w:rsidRDefault="000E07E4" w:rsidP="000E07E4">
      <w:pPr>
        <w:pStyle w:val="23"/>
        <w:ind w:left="0" w:firstLine="0"/>
      </w:pPr>
      <w:r>
        <w:t xml:space="preserve">                                                    ГЛАДКОВСКИЙ СЕЛЬСОВЕТ</w:t>
      </w:r>
    </w:p>
    <w:p w:rsidR="000E07E4" w:rsidRDefault="000E07E4" w:rsidP="000E07E4">
      <w:pPr>
        <w:jc w:val="both"/>
        <w:rPr>
          <w:b/>
        </w:rPr>
      </w:pPr>
      <w:r>
        <w:rPr>
          <w:b/>
        </w:rPr>
        <w:t xml:space="preserve">                               АДМИНИСТРАЦИЯ ГЛАДКОВСКОГО СЕЛЬСОВЕТА</w:t>
      </w:r>
    </w:p>
    <w:p w:rsidR="000E07E4" w:rsidRDefault="000E07E4" w:rsidP="000E07E4">
      <w:pPr>
        <w:jc w:val="both"/>
        <w:rPr>
          <w:b/>
        </w:rPr>
      </w:pPr>
    </w:p>
    <w:p w:rsidR="000E07E4" w:rsidRDefault="000E07E4" w:rsidP="000E07E4">
      <w:pPr>
        <w:jc w:val="both"/>
        <w:rPr>
          <w:b/>
        </w:rPr>
      </w:pPr>
    </w:p>
    <w:p w:rsidR="000E07E4" w:rsidRDefault="000E07E4" w:rsidP="000E07E4">
      <w:pPr>
        <w:rPr>
          <w:b/>
        </w:rPr>
      </w:pPr>
    </w:p>
    <w:p w:rsidR="000E07E4" w:rsidRDefault="000E07E4" w:rsidP="000E07E4">
      <w:pPr>
        <w:jc w:val="both"/>
        <w:rPr>
          <w:b/>
        </w:rPr>
      </w:pPr>
      <w:r>
        <w:rPr>
          <w:b/>
        </w:rPr>
        <w:t xml:space="preserve">                                                            ПОСТАНОВЛЕНИЕ</w:t>
      </w:r>
    </w:p>
    <w:p w:rsidR="000E07E4" w:rsidRDefault="000E07E4" w:rsidP="000E07E4">
      <w:pPr>
        <w:jc w:val="both"/>
        <w:rPr>
          <w:b/>
        </w:rPr>
      </w:pPr>
    </w:p>
    <w:p w:rsidR="000E07E4" w:rsidRDefault="000E07E4" w:rsidP="000E07E4">
      <w:pPr>
        <w:jc w:val="both"/>
        <w:rPr>
          <w:b/>
        </w:rPr>
      </w:pPr>
    </w:p>
    <w:p w:rsidR="000E07E4" w:rsidRDefault="00C14F5C" w:rsidP="000E07E4">
      <w:r>
        <w:t xml:space="preserve">от </w:t>
      </w:r>
      <w:r w:rsidR="003955E5">
        <w:t xml:space="preserve">4 мая </w:t>
      </w:r>
      <w:r w:rsidR="000E07E4">
        <w:t xml:space="preserve"> 201</w:t>
      </w:r>
      <w:r w:rsidR="002F1B57">
        <w:t>7</w:t>
      </w:r>
      <w:r w:rsidR="000E07E4">
        <w:t xml:space="preserve"> года    № </w:t>
      </w:r>
      <w:r w:rsidR="003955E5">
        <w:t>9</w:t>
      </w:r>
    </w:p>
    <w:p w:rsidR="000E07E4" w:rsidRDefault="000E07E4" w:rsidP="000E07E4">
      <w:r>
        <w:t>с. Гладковское</w:t>
      </w:r>
    </w:p>
    <w:p w:rsidR="000E07E4" w:rsidRDefault="000E07E4" w:rsidP="000E07E4"/>
    <w:p w:rsidR="000E07E4" w:rsidRDefault="000E07E4" w:rsidP="000E07E4"/>
    <w:p w:rsidR="00C14F5C" w:rsidRDefault="00551C8E" w:rsidP="00C14F5C">
      <w:pPr>
        <w:pStyle w:val="1"/>
        <w:keepNext/>
        <w:keepLines/>
        <w:pBdr>
          <w:bottom w:val="none" w:sz="0" w:space="0" w:color="auto"/>
        </w:pBdr>
        <w:tabs>
          <w:tab w:val="num" w:pos="0"/>
        </w:tabs>
        <w:autoSpaceDE w:val="0"/>
        <w:spacing w:before="0" w:after="0"/>
        <w:ind w:left="432" w:hanging="432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r w:rsidR="00C14F5C">
        <w:rPr>
          <w:rFonts w:ascii="Times New Roman" w:hAnsi="Times New Roman"/>
          <w:color w:val="000000"/>
        </w:rPr>
        <w:t>О создании и организации деятельности патрульно-маневренной группы Гладковского сельсовета Притобольного района в период пр</w:t>
      </w:r>
      <w:r>
        <w:rPr>
          <w:rFonts w:ascii="Times New Roman" w:hAnsi="Times New Roman"/>
          <w:color w:val="000000"/>
        </w:rPr>
        <w:t>охождения пожароопасного сезона</w:t>
      </w:r>
    </w:p>
    <w:p w:rsidR="00C14F5C" w:rsidRDefault="00C14F5C" w:rsidP="00C14F5C"/>
    <w:p w:rsidR="00C14F5C" w:rsidRDefault="00C14F5C" w:rsidP="00C14F5C"/>
    <w:p w:rsidR="00C14F5C" w:rsidRPr="006376D4" w:rsidRDefault="00C14F5C" w:rsidP="00C14F5C">
      <w:pPr>
        <w:keepNext/>
        <w:keepLines/>
        <w:ind w:firstLine="720"/>
        <w:jc w:val="both"/>
        <w:rPr>
          <w:kern w:val="24"/>
        </w:rPr>
      </w:pPr>
      <w:r w:rsidRPr="006376D4">
        <w:rPr>
          <w:kern w:val="24"/>
        </w:rPr>
        <w:t xml:space="preserve">В соответствии с Федеральным законом Российской Федерации от 21.12.1994 № 69-ФЗ «О пожарной безопасности», Федеральным законом Российской Федерации от 21.12.1994 № 68-ФЗ «О защите населения и территорий от чрезвычайных ситуаций природного и техногенного характера», Федеральным законом от 6.10.2003 N 131-ФЗ «Об общих принципах организации местного самоуправления в Российской Федерации», распоряжения Губернатора Курганской области от </w:t>
      </w:r>
      <w:r w:rsidR="009F6CE7">
        <w:rPr>
          <w:kern w:val="24"/>
        </w:rPr>
        <w:t>10.02.2017 г.</w:t>
      </w:r>
      <w:r w:rsidRPr="006376D4">
        <w:rPr>
          <w:kern w:val="24"/>
        </w:rPr>
        <w:t xml:space="preserve"> №</w:t>
      </w:r>
      <w:r w:rsidR="009F6CE7">
        <w:rPr>
          <w:kern w:val="24"/>
        </w:rPr>
        <w:t xml:space="preserve"> 38 р</w:t>
      </w:r>
      <w:r w:rsidRPr="006376D4">
        <w:rPr>
          <w:kern w:val="24"/>
        </w:rPr>
        <w:t xml:space="preserve"> «</w:t>
      </w:r>
      <w:r w:rsidRPr="006376D4">
        <w:rPr>
          <w:bCs/>
          <w:kern w:val="24"/>
        </w:rPr>
        <w:t>Об утверждении плана мероприятий по обеспечению пожарной безопасности в Курганской области в весенне-летний период 2017 года</w:t>
      </w:r>
      <w:r w:rsidRPr="006376D4">
        <w:rPr>
          <w:kern w:val="24"/>
        </w:rPr>
        <w:t xml:space="preserve">», решения </w:t>
      </w:r>
      <w:r w:rsidRPr="006376D4">
        <w:rPr>
          <w:bCs/>
          <w:kern w:val="24"/>
        </w:rPr>
        <w:t>Комиссии Правительства Курганской области по предупреждению и ликвидации чрезвычайных ситуаций и обеспечению пожарной безопасности</w:t>
      </w:r>
      <w:r w:rsidRPr="006376D4">
        <w:rPr>
          <w:kern w:val="24"/>
        </w:rPr>
        <w:t xml:space="preserve"> от </w:t>
      </w:r>
      <w:r w:rsidR="009F6CE7">
        <w:rPr>
          <w:kern w:val="24"/>
        </w:rPr>
        <w:t>07</w:t>
      </w:r>
      <w:r w:rsidRPr="006376D4">
        <w:rPr>
          <w:kern w:val="24"/>
        </w:rPr>
        <w:t>.0</w:t>
      </w:r>
      <w:r w:rsidR="009F6CE7">
        <w:rPr>
          <w:kern w:val="24"/>
        </w:rPr>
        <w:t>3</w:t>
      </w:r>
      <w:r w:rsidRPr="006376D4">
        <w:rPr>
          <w:kern w:val="24"/>
        </w:rPr>
        <w:t xml:space="preserve">.2017 № </w:t>
      </w:r>
      <w:r w:rsidR="009F6CE7">
        <w:rPr>
          <w:kern w:val="24"/>
        </w:rPr>
        <w:t>4/5</w:t>
      </w:r>
      <w:r w:rsidRPr="006376D4">
        <w:rPr>
          <w:kern w:val="24"/>
        </w:rPr>
        <w:t xml:space="preserve">, </w:t>
      </w:r>
      <w:r>
        <w:rPr>
          <w:kern w:val="24"/>
        </w:rPr>
        <w:t xml:space="preserve">постановления Главы Притобольного района </w:t>
      </w:r>
      <w:r w:rsidRPr="006376D4">
        <w:rPr>
          <w:kern w:val="24"/>
        </w:rPr>
        <w:t xml:space="preserve">от </w:t>
      </w:r>
      <w:r w:rsidR="009F6CE7">
        <w:rPr>
          <w:kern w:val="24"/>
        </w:rPr>
        <w:t>17</w:t>
      </w:r>
      <w:r w:rsidRPr="006376D4">
        <w:rPr>
          <w:kern w:val="24"/>
        </w:rPr>
        <w:t>.0</w:t>
      </w:r>
      <w:r w:rsidR="009F6CE7">
        <w:rPr>
          <w:kern w:val="24"/>
        </w:rPr>
        <w:t xml:space="preserve">3.2017 № 75 </w:t>
      </w:r>
      <w:r>
        <w:rPr>
          <w:kern w:val="24"/>
        </w:rPr>
        <w:t>«</w:t>
      </w:r>
      <w:r>
        <w:t>О создании и организации деятельности</w:t>
      </w:r>
      <w:r w:rsidR="009F6CE7">
        <w:t xml:space="preserve"> мобильных</w:t>
      </w:r>
      <w:r>
        <w:t xml:space="preserve"> патрульных, патрульно-маневренных групп </w:t>
      </w:r>
      <w:r w:rsidR="009F6CE7">
        <w:t>в</w:t>
      </w:r>
      <w:r>
        <w:t xml:space="preserve"> Притобольно</w:t>
      </w:r>
      <w:r w:rsidR="009F6CE7">
        <w:t>м</w:t>
      </w:r>
      <w:r>
        <w:t xml:space="preserve"> район</w:t>
      </w:r>
      <w:r w:rsidR="009F6CE7">
        <w:t>е в период прохождения пожаро-опасного периода»</w:t>
      </w:r>
      <w:r>
        <w:t xml:space="preserve"> </w:t>
      </w:r>
      <w:r w:rsidRPr="006376D4">
        <w:rPr>
          <w:kern w:val="24"/>
        </w:rPr>
        <w:t xml:space="preserve"> а также в целях укрепления противопожарной защиты населенных пунктов </w:t>
      </w:r>
      <w:r>
        <w:rPr>
          <w:kern w:val="24"/>
        </w:rPr>
        <w:t>Гладковского</w:t>
      </w:r>
      <w:r w:rsidRPr="006376D4">
        <w:rPr>
          <w:kern w:val="24"/>
        </w:rPr>
        <w:t xml:space="preserve"> сельсовета, ПОСТАНОВЛЯЕТ:</w:t>
      </w:r>
    </w:p>
    <w:p w:rsidR="00C14F5C" w:rsidRDefault="00C14F5C" w:rsidP="00C14F5C">
      <w:pPr>
        <w:keepNext/>
        <w:keepLines/>
        <w:numPr>
          <w:ilvl w:val="0"/>
          <w:numId w:val="4"/>
        </w:numPr>
        <w:tabs>
          <w:tab w:val="left" w:pos="1134"/>
        </w:tabs>
        <w:suppressAutoHyphens/>
        <w:ind w:left="0" w:firstLine="709"/>
        <w:jc w:val="both"/>
      </w:pPr>
      <w:r>
        <w:t>Создать в Гладковско</w:t>
      </w:r>
      <w:r w:rsidR="00551C8E">
        <w:t>м</w:t>
      </w:r>
      <w:r>
        <w:t xml:space="preserve"> сельсовет</w:t>
      </w:r>
      <w:r w:rsidR="00551C8E">
        <w:t>е</w:t>
      </w:r>
      <w:r>
        <w:t xml:space="preserve"> </w:t>
      </w:r>
      <w:r w:rsidR="00551C8E">
        <w:t xml:space="preserve"> </w:t>
      </w:r>
      <w:r>
        <w:t>на базе поста муниципальной пожарной охраны патрульно-маневренную группу.</w:t>
      </w:r>
    </w:p>
    <w:p w:rsidR="00C14F5C" w:rsidRDefault="00C14F5C" w:rsidP="00C14F5C">
      <w:pPr>
        <w:keepNext/>
        <w:keepLines/>
        <w:numPr>
          <w:ilvl w:val="0"/>
          <w:numId w:val="4"/>
        </w:numPr>
        <w:tabs>
          <w:tab w:val="left" w:pos="1134"/>
        </w:tabs>
        <w:suppressAutoHyphens/>
        <w:ind w:left="0" w:firstLine="709"/>
        <w:jc w:val="both"/>
      </w:pPr>
      <w:r>
        <w:t>Утвердить Порядок организации и работы патрульно-маневренной группы Гладковского сельсовета (</w:t>
      </w:r>
      <w:hyperlink w:anchor="sub_1000" w:history="1">
        <w:r w:rsidRPr="009F6CE7">
          <w:rPr>
            <w:rStyle w:val="afd"/>
            <w:rFonts w:eastAsiaTheme="majorEastAsia"/>
            <w:color w:val="auto"/>
            <w:u w:val="none"/>
          </w:rPr>
          <w:t>Приложение 1</w:t>
        </w:r>
      </w:hyperlink>
      <w:r>
        <w:t>).</w:t>
      </w:r>
    </w:p>
    <w:p w:rsidR="00C14F5C" w:rsidRDefault="00C14F5C" w:rsidP="00C14F5C">
      <w:pPr>
        <w:keepNext/>
        <w:keepLines/>
        <w:numPr>
          <w:ilvl w:val="0"/>
          <w:numId w:val="4"/>
        </w:numPr>
        <w:tabs>
          <w:tab w:val="left" w:pos="1134"/>
        </w:tabs>
        <w:suppressAutoHyphens/>
        <w:ind w:left="0" w:firstLine="709"/>
        <w:jc w:val="both"/>
      </w:pPr>
      <w:r>
        <w:t>Утвердить состав и зону обслуживания патрульно-маневренной группы Гладковского сельсовета (</w:t>
      </w:r>
      <w:hyperlink w:anchor="sub_2000" w:history="1">
        <w:r w:rsidRPr="009F6CE7">
          <w:rPr>
            <w:rStyle w:val="afd"/>
            <w:rFonts w:eastAsiaTheme="majorEastAsia"/>
            <w:color w:val="auto"/>
            <w:u w:val="none"/>
          </w:rPr>
          <w:t>Приложение 2</w:t>
        </w:r>
      </w:hyperlink>
      <w:r>
        <w:t>).</w:t>
      </w:r>
    </w:p>
    <w:p w:rsidR="00C14F5C" w:rsidRDefault="00C14F5C" w:rsidP="00C14F5C">
      <w:pPr>
        <w:keepNext/>
        <w:keepLines/>
        <w:numPr>
          <w:ilvl w:val="0"/>
          <w:numId w:val="4"/>
        </w:numPr>
        <w:tabs>
          <w:tab w:val="left" w:pos="1134"/>
        </w:tabs>
        <w:suppressAutoHyphens/>
        <w:ind w:left="0" w:firstLine="709"/>
        <w:jc w:val="both"/>
      </w:pPr>
      <w:r>
        <w:t xml:space="preserve">Утвердить порядок учета работы патрульно-маневренной группы </w:t>
      </w:r>
      <w:r w:rsidR="00551C8E">
        <w:t xml:space="preserve"> </w:t>
      </w:r>
      <w:r>
        <w:t>Гладковского сельсовета (приложение 3).</w:t>
      </w:r>
    </w:p>
    <w:p w:rsidR="00C14F5C" w:rsidRPr="00C14F5C" w:rsidRDefault="00C14F5C" w:rsidP="00C14F5C">
      <w:pPr>
        <w:tabs>
          <w:tab w:val="left" w:pos="709"/>
          <w:tab w:val="left" w:pos="851"/>
        </w:tabs>
        <w:ind w:left="284"/>
        <w:jc w:val="both"/>
      </w:pPr>
      <w:r>
        <w:t xml:space="preserve">      5. Настоящее постановление вступает в силу со дня его официального о</w:t>
      </w:r>
      <w:r w:rsidRPr="00C14F5C">
        <w:rPr>
          <w:rStyle w:val="a8"/>
          <w:rFonts w:eastAsiaTheme="majorEastAsia"/>
          <w:b w:val="0"/>
        </w:rPr>
        <w:t>бнародова</w:t>
      </w:r>
      <w:r>
        <w:rPr>
          <w:rStyle w:val="a8"/>
          <w:rFonts w:eastAsiaTheme="majorEastAsia"/>
          <w:b w:val="0"/>
        </w:rPr>
        <w:t xml:space="preserve">ния </w:t>
      </w:r>
      <w:r w:rsidRPr="00C14F5C">
        <w:rPr>
          <w:rStyle w:val="a8"/>
          <w:rFonts w:eastAsiaTheme="majorEastAsia"/>
          <w:b w:val="0"/>
        </w:rPr>
        <w:t>в  помещении Администрации Гладковского сельсовета, сельской, школьной библиотеке, доме культуры, клубе.</w:t>
      </w:r>
    </w:p>
    <w:p w:rsidR="00C14F5C" w:rsidRDefault="00C14F5C" w:rsidP="00C14F5C">
      <w:pPr>
        <w:keepNext/>
        <w:keepLines/>
        <w:tabs>
          <w:tab w:val="left" w:pos="1134"/>
        </w:tabs>
        <w:ind w:firstLine="709"/>
        <w:jc w:val="both"/>
      </w:pPr>
      <w:r>
        <w:t>6. Контроль за выполнением настоящего постановления оставляю за собой.</w:t>
      </w:r>
    </w:p>
    <w:p w:rsidR="00C14F5C" w:rsidRDefault="00C14F5C" w:rsidP="00C14F5C">
      <w:pPr>
        <w:keepNext/>
        <w:keepLines/>
        <w:ind w:firstLine="709"/>
        <w:jc w:val="both"/>
      </w:pPr>
    </w:p>
    <w:p w:rsidR="00C14F5C" w:rsidRDefault="00C14F5C" w:rsidP="00C14F5C">
      <w:pPr>
        <w:keepNext/>
        <w:keepLines/>
        <w:ind w:firstLine="709"/>
        <w:jc w:val="both"/>
      </w:pPr>
    </w:p>
    <w:p w:rsidR="00C14F5C" w:rsidRDefault="00C14F5C" w:rsidP="00C14F5C">
      <w:pPr>
        <w:keepNext/>
        <w:keepLines/>
        <w:autoSpaceDE w:val="0"/>
        <w:jc w:val="both"/>
      </w:pPr>
      <w:r>
        <w:t>Глава  Гладковского сельсовета                                                                                      Н.М. Кириллов</w:t>
      </w:r>
    </w:p>
    <w:p w:rsidR="00C14F5C" w:rsidRPr="009F6CE7" w:rsidRDefault="009F6CE7" w:rsidP="009F6CE7">
      <w:pPr>
        <w:keepNext/>
        <w:keepLines/>
        <w:pageBreakBefore/>
        <w:rPr>
          <w:rStyle w:val="afc"/>
          <w:rFonts w:eastAsiaTheme="majorEastAsia"/>
          <w:b w:val="0"/>
          <w:bCs/>
          <w:color w:val="auto"/>
        </w:rPr>
      </w:pPr>
      <w:r w:rsidRPr="009F6CE7">
        <w:rPr>
          <w:rStyle w:val="afc"/>
          <w:rFonts w:eastAsiaTheme="majorEastAsia"/>
          <w:b w:val="0"/>
          <w:bCs/>
          <w:color w:val="auto"/>
        </w:rPr>
        <w:lastRenderedPageBreak/>
        <w:t xml:space="preserve">                                                                       П</w:t>
      </w:r>
      <w:r w:rsidR="00C14F5C" w:rsidRPr="009F6CE7">
        <w:rPr>
          <w:rStyle w:val="afc"/>
          <w:rFonts w:eastAsiaTheme="majorEastAsia"/>
          <w:b w:val="0"/>
          <w:bCs/>
          <w:color w:val="auto"/>
        </w:rPr>
        <w:t>риложение 1</w:t>
      </w:r>
    </w:p>
    <w:p w:rsidR="00C14F5C" w:rsidRPr="009F6CE7" w:rsidRDefault="00C14F5C" w:rsidP="00C14F5C">
      <w:pPr>
        <w:keepNext/>
        <w:keepLines/>
        <w:ind w:firstLine="720"/>
      </w:pPr>
      <w:r w:rsidRPr="009F6CE7">
        <w:rPr>
          <w:rStyle w:val="afc"/>
          <w:rFonts w:eastAsiaTheme="majorEastAsia"/>
          <w:b w:val="0"/>
          <w:bCs/>
          <w:color w:val="auto"/>
        </w:rPr>
        <w:tab/>
      </w:r>
      <w:r w:rsidRPr="009F6CE7">
        <w:rPr>
          <w:rStyle w:val="afc"/>
          <w:rFonts w:eastAsiaTheme="majorEastAsia"/>
          <w:b w:val="0"/>
          <w:bCs/>
          <w:color w:val="auto"/>
        </w:rPr>
        <w:tab/>
      </w:r>
      <w:r w:rsidRPr="009F6CE7">
        <w:rPr>
          <w:rStyle w:val="afc"/>
          <w:rFonts w:eastAsiaTheme="majorEastAsia"/>
          <w:b w:val="0"/>
          <w:bCs/>
          <w:color w:val="auto"/>
        </w:rPr>
        <w:tab/>
      </w:r>
      <w:r w:rsidRPr="009F6CE7">
        <w:rPr>
          <w:rStyle w:val="afc"/>
          <w:rFonts w:eastAsiaTheme="majorEastAsia"/>
          <w:b w:val="0"/>
          <w:bCs/>
          <w:color w:val="auto"/>
        </w:rPr>
        <w:tab/>
      </w:r>
      <w:r w:rsidRPr="009F6CE7">
        <w:rPr>
          <w:rStyle w:val="afc"/>
          <w:rFonts w:eastAsiaTheme="majorEastAsia"/>
          <w:b w:val="0"/>
          <w:bCs/>
          <w:color w:val="auto"/>
        </w:rPr>
        <w:tab/>
        <w:t xml:space="preserve">к </w:t>
      </w:r>
      <w:r w:rsidRPr="009F6CE7">
        <w:rPr>
          <w:rStyle w:val="afb"/>
          <w:rFonts w:eastAsiaTheme="majorEastAsia"/>
          <w:b w:val="0"/>
          <w:bCs w:val="0"/>
          <w:color w:val="auto"/>
          <w:sz w:val="24"/>
          <w:szCs w:val="24"/>
        </w:rPr>
        <w:t>постановлению администрации</w:t>
      </w:r>
      <w:r w:rsidRPr="009F6CE7">
        <w:t xml:space="preserve"> Гладковского</w:t>
      </w:r>
    </w:p>
    <w:p w:rsidR="00C14F5C" w:rsidRPr="009F6CE7" w:rsidRDefault="00C14F5C" w:rsidP="00C14F5C">
      <w:pPr>
        <w:keepNext/>
        <w:keepLines/>
        <w:ind w:firstLine="720"/>
        <w:rPr>
          <w:rStyle w:val="afc"/>
          <w:rFonts w:eastAsiaTheme="majorEastAsia"/>
          <w:b w:val="0"/>
          <w:bCs/>
          <w:color w:val="auto"/>
        </w:rPr>
      </w:pPr>
      <w:r w:rsidRPr="009F6CE7">
        <w:tab/>
      </w:r>
      <w:r w:rsidRPr="009F6CE7">
        <w:tab/>
      </w:r>
      <w:r w:rsidRPr="009F6CE7">
        <w:tab/>
      </w:r>
      <w:r w:rsidRPr="009F6CE7">
        <w:tab/>
      </w:r>
      <w:r w:rsidRPr="009F6CE7">
        <w:tab/>
        <w:t xml:space="preserve">сельсовета  </w:t>
      </w:r>
      <w:r w:rsidRPr="009F6CE7">
        <w:rPr>
          <w:rStyle w:val="afc"/>
          <w:rFonts w:eastAsiaTheme="majorEastAsia"/>
          <w:b w:val="0"/>
          <w:bCs/>
          <w:color w:val="auto"/>
        </w:rPr>
        <w:t xml:space="preserve">от </w:t>
      </w:r>
      <w:r w:rsidR="00812E7E">
        <w:rPr>
          <w:rStyle w:val="afc"/>
          <w:rFonts w:eastAsiaTheme="majorEastAsia"/>
          <w:b w:val="0"/>
          <w:bCs/>
          <w:color w:val="auto"/>
        </w:rPr>
        <w:t>0</w:t>
      </w:r>
      <w:r w:rsidR="003955E5">
        <w:rPr>
          <w:rStyle w:val="afc"/>
          <w:rFonts w:eastAsiaTheme="majorEastAsia"/>
          <w:b w:val="0"/>
          <w:bCs/>
          <w:color w:val="auto"/>
        </w:rPr>
        <w:t>4</w:t>
      </w:r>
      <w:r w:rsidR="00812E7E">
        <w:rPr>
          <w:rStyle w:val="afc"/>
          <w:rFonts w:eastAsiaTheme="majorEastAsia"/>
          <w:b w:val="0"/>
          <w:bCs/>
          <w:color w:val="auto"/>
        </w:rPr>
        <w:t>.05.</w:t>
      </w:r>
      <w:r w:rsidRPr="009F6CE7">
        <w:rPr>
          <w:rStyle w:val="afc"/>
          <w:rFonts w:eastAsiaTheme="majorEastAsia"/>
          <w:b w:val="0"/>
          <w:bCs/>
          <w:color w:val="auto"/>
        </w:rPr>
        <w:t xml:space="preserve">2017 г. № </w:t>
      </w:r>
      <w:r w:rsidR="003955E5">
        <w:rPr>
          <w:rStyle w:val="afc"/>
          <w:rFonts w:eastAsiaTheme="majorEastAsia"/>
          <w:b w:val="0"/>
          <w:bCs/>
          <w:color w:val="auto"/>
        </w:rPr>
        <w:t>9</w:t>
      </w:r>
    </w:p>
    <w:p w:rsidR="00C14F5C" w:rsidRPr="009F6CE7" w:rsidRDefault="00C14F5C" w:rsidP="00C14F5C">
      <w:pPr>
        <w:pStyle w:val="1"/>
        <w:keepNext/>
        <w:keepLines/>
        <w:pBdr>
          <w:bottom w:val="none" w:sz="0" w:space="0" w:color="auto"/>
        </w:pBdr>
        <w:tabs>
          <w:tab w:val="num" w:pos="0"/>
        </w:tabs>
        <w:autoSpaceDE w:val="0"/>
        <w:spacing w:before="0" w:after="0"/>
        <w:ind w:left="4301"/>
        <w:jc w:val="both"/>
        <w:rPr>
          <w:rFonts w:ascii="Times New Roman" w:hAnsi="Times New Roman"/>
          <w:b w:val="0"/>
          <w:color w:val="000000"/>
        </w:rPr>
      </w:pPr>
      <w:r w:rsidRPr="009F6CE7">
        <w:rPr>
          <w:rFonts w:ascii="Times New Roman" w:hAnsi="Times New Roman"/>
          <w:b w:val="0"/>
          <w:color w:val="000000"/>
        </w:rPr>
        <w:t>« О создании и организации деятельности патрульно-маневренной группы Гладковского сельсовета в период прохождения пожароопасного сезона»</w:t>
      </w:r>
    </w:p>
    <w:p w:rsidR="00C14F5C" w:rsidRDefault="00C14F5C" w:rsidP="00C14F5C">
      <w:pPr>
        <w:pStyle w:val="1"/>
        <w:keepNext/>
        <w:keepLines/>
        <w:pBdr>
          <w:bottom w:val="none" w:sz="0" w:space="0" w:color="auto"/>
        </w:pBdr>
        <w:tabs>
          <w:tab w:val="num" w:pos="0"/>
        </w:tabs>
        <w:autoSpaceDE w:val="0"/>
        <w:spacing w:before="0" w:after="0"/>
        <w:ind w:left="432" w:hanging="432"/>
        <w:jc w:val="center"/>
        <w:rPr>
          <w:rFonts w:ascii="Times New Roman" w:hAnsi="Times New Roman"/>
          <w:color w:val="000000"/>
        </w:rPr>
      </w:pPr>
    </w:p>
    <w:p w:rsidR="00C14F5C" w:rsidRDefault="00C14F5C" w:rsidP="00C14F5C">
      <w:pPr>
        <w:keepNext/>
        <w:keepLines/>
        <w:jc w:val="both"/>
      </w:pPr>
    </w:p>
    <w:p w:rsidR="00C14F5C" w:rsidRDefault="00C14F5C" w:rsidP="00C14F5C">
      <w:pPr>
        <w:pStyle w:val="1"/>
        <w:keepNext/>
        <w:keepLines/>
        <w:pBdr>
          <w:bottom w:val="none" w:sz="0" w:space="0" w:color="auto"/>
        </w:pBdr>
        <w:tabs>
          <w:tab w:val="num" w:pos="0"/>
        </w:tabs>
        <w:autoSpaceDE w:val="0"/>
        <w:spacing w:before="0" w:after="0"/>
        <w:ind w:left="432" w:hanging="432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ПОРЯДОК</w:t>
      </w:r>
    </w:p>
    <w:p w:rsidR="00C14F5C" w:rsidRDefault="00C14F5C" w:rsidP="00C14F5C">
      <w:pPr>
        <w:pStyle w:val="1"/>
        <w:keepNext/>
        <w:keepLines/>
        <w:pBdr>
          <w:bottom w:val="none" w:sz="0" w:space="0" w:color="auto"/>
        </w:pBdr>
        <w:tabs>
          <w:tab w:val="num" w:pos="0"/>
        </w:tabs>
        <w:autoSpaceDE w:val="0"/>
        <w:spacing w:before="0" w:after="0"/>
        <w:ind w:left="432" w:hanging="432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организации и работы патрульно-маневренной группы Гладковского сельсовета  </w:t>
      </w:r>
    </w:p>
    <w:p w:rsidR="00C14F5C" w:rsidRDefault="00C14F5C" w:rsidP="00C14F5C">
      <w:pPr>
        <w:keepNext/>
        <w:keepLines/>
        <w:jc w:val="both"/>
      </w:pPr>
    </w:p>
    <w:p w:rsidR="00C14F5C" w:rsidRDefault="00C14F5C" w:rsidP="00C14F5C">
      <w:pPr>
        <w:keepNext/>
        <w:keepLines/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</w:pPr>
      <w:r>
        <w:t>Порядок разработан в целях повышения эффективности работы Гладковского сельсовета   по выявлению, предупреждению и ликвидации очагов природных пожаров на ранней стадии их развития, проведения профилактической работы среди населения по недопущению сжигания растительности.</w:t>
      </w:r>
    </w:p>
    <w:p w:rsidR="00C14F5C" w:rsidRDefault="00C14F5C" w:rsidP="00C14F5C">
      <w:pPr>
        <w:keepNext/>
        <w:keepLines/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</w:pPr>
      <w:r>
        <w:t>Патрульно-маневренная группа создается на базе муниципального поста пожарной охраны  Гладковского сельсовета.</w:t>
      </w:r>
    </w:p>
    <w:p w:rsidR="00C14F5C" w:rsidRPr="00C85743" w:rsidRDefault="00C14F5C" w:rsidP="00C14F5C">
      <w:pPr>
        <w:keepNext/>
        <w:keepLines/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</w:pPr>
      <w:r w:rsidRPr="00C85743">
        <w:t>Основные задачи патрульн</w:t>
      </w:r>
      <w:r>
        <w:t>о-маневренной</w:t>
      </w:r>
      <w:r w:rsidRPr="00C85743">
        <w:t xml:space="preserve"> групп</w:t>
      </w:r>
      <w:r>
        <w:t>ы</w:t>
      </w:r>
      <w:r w:rsidRPr="00C85743">
        <w:t>:</w:t>
      </w:r>
    </w:p>
    <w:p w:rsidR="00C14F5C" w:rsidRPr="00C85743" w:rsidRDefault="00C14F5C" w:rsidP="00C14F5C">
      <w:pPr>
        <w:keepNext/>
        <w:keepLines/>
        <w:tabs>
          <w:tab w:val="left" w:pos="1134"/>
        </w:tabs>
        <w:ind w:firstLine="709"/>
        <w:jc w:val="both"/>
      </w:pPr>
      <w:r w:rsidRPr="00C85743">
        <w:t xml:space="preserve">- </w:t>
      </w:r>
      <w:r w:rsidRPr="00C85743">
        <w:rPr>
          <w:spacing w:val="-1"/>
        </w:rPr>
        <w:t>выявление фактов сжигания населением мусора на территории населенных пунктов сельского поселения, загораний (горения) растительности на территории сельского поселения;</w:t>
      </w:r>
    </w:p>
    <w:p w:rsidR="00C14F5C" w:rsidRPr="00C85743" w:rsidRDefault="00C14F5C" w:rsidP="00C14F5C">
      <w:pPr>
        <w:keepNext/>
        <w:keepLines/>
        <w:tabs>
          <w:tab w:val="left" w:pos="1134"/>
        </w:tabs>
        <w:ind w:firstLine="709"/>
        <w:jc w:val="both"/>
      </w:pPr>
      <w:r w:rsidRPr="00C85743">
        <w:t xml:space="preserve"> - </w:t>
      </w:r>
      <w:r w:rsidRPr="00C85743">
        <w:rPr>
          <w:spacing w:val="11"/>
        </w:rPr>
        <w:t xml:space="preserve">проведение профилактических мероприятий среди населения по </w:t>
      </w:r>
      <w:r w:rsidRPr="00C85743">
        <w:rPr>
          <w:spacing w:val="-1"/>
        </w:rPr>
        <w:t>соблюдению правил противопожарного режима</w:t>
      </w:r>
      <w:r w:rsidRPr="00C85743">
        <w:rPr>
          <w:spacing w:val="-2"/>
        </w:rPr>
        <w:t>;</w:t>
      </w:r>
    </w:p>
    <w:p w:rsidR="00C14F5C" w:rsidRPr="00C85743" w:rsidRDefault="00C14F5C" w:rsidP="00C14F5C">
      <w:pPr>
        <w:keepNext/>
        <w:keepLines/>
        <w:tabs>
          <w:tab w:val="left" w:pos="1134"/>
        </w:tabs>
        <w:ind w:firstLine="709"/>
        <w:jc w:val="both"/>
        <w:rPr>
          <w:spacing w:val="1"/>
        </w:rPr>
      </w:pPr>
      <w:r w:rsidRPr="00C85743">
        <w:t xml:space="preserve"> - </w:t>
      </w:r>
      <w:r w:rsidRPr="00C85743">
        <w:rPr>
          <w:spacing w:val="5"/>
        </w:rPr>
        <w:t xml:space="preserve">принятие мер по локализации и ликвидации выявленных природных </w:t>
      </w:r>
      <w:r w:rsidRPr="00C85743">
        <w:t xml:space="preserve">загораний и сжигания мусора, принятие решения о необходимости привлечения </w:t>
      </w:r>
      <w:r w:rsidRPr="00C85743">
        <w:rPr>
          <w:spacing w:val="-1"/>
        </w:rPr>
        <w:t>дополнительных сил и средств</w:t>
      </w:r>
      <w:r w:rsidRPr="00C85743">
        <w:rPr>
          <w:spacing w:val="1"/>
        </w:rPr>
        <w:t>;</w:t>
      </w:r>
    </w:p>
    <w:p w:rsidR="00C14F5C" w:rsidRPr="00C85743" w:rsidRDefault="00C14F5C" w:rsidP="00C14F5C">
      <w:pPr>
        <w:keepNext/>
        <w:keepLines/>
        <w:tabs>
          <w:tab w:val="left" w:pos="1134"/>
        </w:tabs>
        <w:ind w:firstLine="709"/>
        <w:jc w:val="both"/>
        <w:rPr>
          <w:spacing w:val="-1"/>
        </w:rPr>
      </w:pPr>
      <w:r w:rsidRPr="00C85743">
        <w:rPr>
          <w:spacing w:val="1"/>
        </w:rPr>
        <w:t xml:space="preserve"> - </w:t>
      </w:r>
      <w:r w:rsidRPr="00C85743">
        <w:rPr>
          <w:spacing w:val="10"/>
        </w:rPr>
        <w:t xml:space="preserve">первичное определение возможной причины его возникновения и </w:t>
      </w:r>
      <w:r w:rsidRPr="00C85743">
        <w:rPr>
          <w:spacing w:val="-2"/>
        </w:rPr>
        <w:t xml:space="preserve">выявление лиц виновных в совершении правонарушения, с дальнейшей передачей </w:t>
      </w:r>
      <w:r w:rsidRPr="00C85743">
        <w:rPr>
          <w:spacing w:val="-1"/>
        </w:rPr>
        <w:t>информации в надзорные органы;</w:t>
      </w:r>
    </w:p>
    <w:p w:rsidR="00C14F5C" w:rsidRPr="00C85743" w:rsidRDefault="00C14F5C" w:rsidP="00C14F5C">
      <w:pPr>
        <w:keepNext/>
        <w:keepLines/>
        <w:tabs>
          <w:tab w:val="left" w:pos="1134"/>
        </w:tabs>
        <w:ind w:firstLine="709"/>
        <w:jc w:val="both"/>
        <w:rPr>
          <w:spacing w:val="-1"/>
        </w:rPr>
      </w:pPr>
      <w:r w:rsidRPr="00C85743">
        <w:rPr>
          <w:spacing w:val="-1"/>
        </w:rPr>
        <w:t xml:space="preserve"> - </w:t>
      </w:r>
      <w:r w:rsidRPr="00C85743">
        <w:rPr>
          <w:spacing w:val="6"/>
        </w:rPr>
        <w:t xml:space="preserve">идентификации термических точек, определение площади пожара, </w:t>
      </w:r>
      <w:r w:rsidRPr="00C85743">
        <w:rPr>
          <w:spacing w:val="-1"/>
        </w:rPr>
        <w:t>направления и скорости распространения огня;</w:t>
      </w:r>
    </w:p>
    <w:p w:rsidR="00C14F5C" w:rsidRPr="00C85743" w:rsidRDefault="00C14F5C" w:rsidP="00C14F5C">
      <w:pPr>
        <w:keepNext/>
        <w:keepLines/>
        <w:tabs>
          <w:tab w:val="left" w:pos="1134"/>
        </w:tabs>
        <w:ind w:firstLine="709"/>
        <w:jc w:val="both"/>
        <w:rPr>
          <w:spacing w:val="1"/>
        </w:rPr>
      </w:pPr>
      <w:r w:rsidRPr="00C85743">
        <w:rPr>
          <w:spacing w:val="-1"/>
        </w:rPr>
        <w:t xml:space="preserve"> - </w:t>
      </w:r>
      <w:r w:rsidRPr="00C85743">
        <w:rPr>
          <w:spacing w:val="1"/>
        </w:rPr>
        <w:t>мониторинг обстановки;</w:t>
      </w:r>
    </w:p>
    <w:p w:rsidR="00C14F5C" w:rsidRPr="006F1335" w:rsidRDefault="00C14F5C" w:rsidP="00C14F5C">
      <w:pPr>
        <w:keepNext/>
        <w:keepLines/>
        <w:tabs>
          <w:tab w:val="left" w:pos="1134"/>
        </w:tabs>
        <w:ind w:firstLine="709"/>
        <w:jc w:val="both"/>
      </w:pPr>
      <w:r w:rsidRPr="00C85743">
        <w:rPr>
          <w:spacing w:val="1"/>
        </w:rPr>
        <w:t xml:space="preserve"> - </w:t>
      </w:r>
      <w:r w:rsidRPr="00C85743">
        <w:rPr>
          <w:spacing w:val="-1"/>
        </w:rPr>
        <w:t xml:space="preserve">взаимодействие с ЕДДС </w:t>
      </w:r>
      <w:r w:rsidR="00551C8E">
        <w:rPr>
          <w:spacing w:val="-1"/>
        </w:rPr>
        <w:t>Притобольного</w:t>
      </w:r>
      <w:r w:rsidRPr="00C85743">
        <w:rPr>
          <w:spacing w:val="-1"/>
        </w:rPr>
        <w:t xml:space="preserve"> района</w:t>
      </w:r>
      <w:r w:rsidRPr="006F1335">
        <w:rPr>
          <w:spacing w:val="-1"/>
        </w:rPr>
        <w:t>.</w:t>
      </w:r>
    </w:p>
    <w:p w:rsidR="00C14F5C" w:rsidRDefault="00C14F5C" w:rsidP="00C14F5C">
      <w:pPr>
        <w:keepNext/>
        <w:keepLines/>
        <w:numPr>
          <w:ilvl w:val="0"/>
          <w:numId w:val="5"/>
        </w:numPr>
        <w:tabs>
          <w:tab w:val="left" w:pos="1134"/>
        </w:tabs>
        <w:suppressAutoHyphens/>
        <w:ind w:left="0" w:firstLine="709"/>
        <w:jc w:val="both"/>
      </w:pPr>
      <w:r>
        <w:t>Состав патрульно-</w:t>
      </w:r>
      <w:r w:rsidR="00CF5C22">
        <w:t xml:space="preserve"> </w:t>
      </w:r>
      <w:r>
        <w:t>ман</w:t>
      </w:r>
      <w:r w:rsidR="00CF5C22">
        <w:t>е</w:t>
      </w:r>
      <w:r>
        <w:t>вренной группы определяется р</w:t>
      </w:r>
      <w:r w:rsidR="005C675C">
        <w:t>аспоряжением</w:t>
      </w:r>
      <w:r>
        <w:t xml:space="preserve"> Главы </w:t>
      </w:r>
      <w:r w:rsidR="00CF5C22">
        <w:t>Гладковского</w:t>
      </w:r>
      <w:r>
        <w:t xml:space="preserve"> сельсовета численностью </w:t>
      </w:r>
      <w:r w:rsidR="00CF5C22">
        <w:t>5</w:t>
      </w:r>
      <w:r>
        <w:t xml:space="preserve"> человек, в составе:</w:t>
      </w:r>
    </w:p>
    <w:p w:rsidR="00C14F5C" w:rsidRDefault="00C14F5C" w:rsidP="00C14F5C">
      <w:pPr>
        <w:keepNext/>
        <w:keepLines/>
        <w:ind w:firstLine="709"/>
        <w:jc w:val="both"/>
      </w:pPr>
      <w:r>
        <w:t xml:space="preserve">- начальник патрульно-маневренной группы – Глава </w:t>
      </w:r>
      <w:r w:rsidR="00CF5C22">
        <w:t xml:space="preserve">Гладковского </w:t>
      </w:r>
      <w:r>
        <w:t>сельсовета (либо лицо его замещающее);</w:t>
      </w:r>
    </w:p>
    <w:p w:rsidR="00C14F5C" w:rsidRDefault="00C14F5C" w:rsidP="00C14F5C">
      <w:pPr>
        <w:keepNext/>
        <w:keepLines/>
        <w:ind w:firstLine="709"/>
        <w:jc w:val="both"/>
      </w:pPr>
      <w:r>
        <w:t xml:space="preserve"> - работники поста муниципальной пожарной охраны </w:t>
      </w:r>
      <w:r w:rsidR="00CF5C22">
        <w:t>Гладковского сельсовета</w:t>
      </w:r>
      <w:r>
        <w:t>.</w:t>
      </w:r>
    </w:p>
    <w:p w:rsidR="00C14F5C" w:rsidRDefault="005C675C" w:rsidP="00C14F5C">
      <w:pPr>
        <w:keepNext/>
        <w:keepLines/>
        <w:tabs>
          <w:tab w:val="left" w:pos="1134"/>
        </w:tabs>
        <w:ind w:firstLine="709"/>
        <w:jc w:val="both"/>
      </w:pPr>
      <w:r>
        <w:t>5</w:t>
      </w:r>
      <w:r w:rsidR="00C14F5C">
        <w:t xml:space="preserve">. Патрульно-маневренная группа оснащается Главой </w:t>
      </w:r>
      <w:r w:rsidR="00CF5C22">
        <w:t>Гладковского</w:t>
      </w:r>
      <w:r w:rsidR="00C14F5C">
        <w:t xml:space="preserve"> сельсовета  оперативным автомобилем, средствами связи (с возможностью передачи фотоматериалов), средствами и оборудованием для тушения природных пожаров (пожарный инвентарь, оборудование и пожарная техника, находящаяся на вооружении муниципального поста пожарной охраны </w:t>
      </w:r>
      <w:r w:rsidR="00CF5C22">
        <w:t>Гладковского сельсовета</w:t>
      </w:r>
      <w:r w:rsidR="00C14F5C">
        <w:t>).</w:t>
      </w:r>
    </w:p>
    <w:p w:rsidR="00C14F5C" w:rsidRDefault="00C14F5C" w:rsidP="00C14F5C">
      <w:pPr>
        <w:keepNext/>
        <w:keepLines/>
        <w:tabs>
          <w:tab w:val="left" w:pos="1134"/>
        </w:tabs>
        <w:ind w:firstLine="709"/>
        <w:jc w:val="both"/>
      </w:pPr>
      <w:r>
        <w:t>5. Работа патрульно-маневренной группы организуется на протяжении всего пожароопасного сезона в зависимости от класса пожарной опасности, по условиям погоды и складывающейся обстановки.</w:t>
      </w:r>
    </w:p>
    <w:p w:rsidR="00C14F5C" w:rsidRDefault="00C14F5C" w:rsidP="00C14F5C">
      <w:pPr>
        <w:keepNext/>
        <w:keepLines/>
        <w:tabs>
          <w:tab w:val="left" w:pos="1134"/>
        </w:tabs>
        <w:ind w:firstLine="709"/>
        <w:jc w:val="both"/>
      </w:pPr>
      <w:r>
        <w:t xml:space="preserve">В июле и августе при </w:t>
      </w:r>
      <w:r w:rsidRPr="00CC3D7A">
        <w:t>1-2</w:t>
      </w:r>
      <w:r>
        <w:t xml:space="preserve"> классе пожарной опасности, а также отсутствии данных космического мониторинга о термических аномалиях, работа группы организуется в соответствии с решением председателя КЧС и ОПБ </w:t>
      </w:r>
      <w:r w:rsidR="00551C8E">
        <w:t>Притобольного</w:t>
      </w:r>
      <w:r>
        <w:t xml:space="preserve"> района.</w:t>
      </w:r>
    </w:p>
    <w:p w:rsidR="00C14F5C" w:rsidRDefault="00C14F5C" w:rsidP="00C14F5C">
      <w:pPr>
        <w:keepNext/>
        <w:keepLines/>
        <w:tabs>
          <w:tab w:val="left" w:pos="1134"/>
        </w:tabs>
        <w:ind w:firstLine="709"/>
        <w:jc w:val="both"/>
      </w:pPr>
      <w:r>
        <w:t xml:space="preserve">При установлении на территории населенных пунктов </w:t>
      </w:r>
      <w:r w:rsidR="00CF5C22">
        <w:t>Гладковского</w:t>
      </w:r>
      <w:r>
        <w:t xml:space="preserve"> сельсовета </w:t>
      </w:r>
      <w:r w:rsidRPr="00CC3D7A">
        <w:t>3-5</w:t>
      </w:r>
      <w:r>
        <w:t xml:space="preserve"> классов пожарной опасности, а также в период особой пожарной опасности при повышенной вероятности возникновения природных пожаров (ландшафтных пожаров, сжигания прошлогодней травы, камыша и пр.) работа патрульно-маневренной группы в апреле, мае и июне организуется ежедневно. </w:t>
      </w:r>
    </w:p>
    <w:p w:rsidR="00C14F5C" w:rsidRDefault="00C14F5C" w:rsidP="00C14F5C">
      <w:pPr>
        <w:keepNext/>
        <w:keepLines/>
        <w:tabs>
          <w:tab w:val="left" w:pos="1134"/>
        </w:tabs>
        <w:ind w:firstLine="709"/>
        <w:jc w:val="both"/>
      </w:pPr>
      <w:r>
        <w:t>В осенний период работа патрульно-маневренной группы планируется исходя из погодных условий. В период климатических аномалий (превышение температурного режима и отсутствие осадков) работы группы возобновляется.</w:t>
      </w:r>
      <w:r w:rsidRPr="00115995">
        <w:t xml:space="preserve"> </w:t>
      </w:r>
    </w:p>
    <w:p w:rsidR="00C14F5C" w:rsidRDefault="00C14F5C" w:rsidP="00C14F5C">
      <w:pPr>
        <w:keepNext/>
        <w:keepLines/>
        <w:tabs>
          <w:tab w:val="left" w:pos="1134"/>
        </w:tabs>
        <w:ind w:firstLine="709"/>
        <w:jc w:val="both"/>
      </w:pPr>
      <w:r>
        <w:lastRenderedPageBreak/>
        <w:t xml:space="preserve">Состав, маршрут движения и время работы группы планируется заранее, на следующие сутки и утверждается Главой </w:t>
      </w:r>
      <w:r w:rsidR="00CF5C22">
        <w:t>Гладковского</w:t>
      </w:r>
      <w:r>
        <w:t xml:space="preserve"> сельсовета. Соответствующая информация передается в ЕДДС </w:t>
      </w:r>
      <w:r w:rsidR="00CF5C22">
        <w:t>Притобольного</w:t>
      </w:r>
      <w:r>
        <w:t xml:space="preserve"> района.</w:t>
      </w:r>
    </w:p>
    <w:p w:rsidR="00C14F5C" w:rsidRDefault="00C14F5C" w:rsidP="005C675C">
      <w:pPr>
        <w:pStyle w:val="ac"/>
        <w:keepNext/>
        <w:keepLines/>
        <w:numPr>
          <w:ilvl w:val="0"/>
          <w:numId w:val="4"/>
        </w:numPr>
        <w:tabs>
          <w:tab w:val="left" w:pos="0"/>
          <w:tab w:val="left" w:pos="993"/>
        </w:tabs>
        <w:suppressAutoHyphens/>
        <w:ind w:left="0" w:firstLine="709"/>
        <w:jc w:val="both"/>
      </w:pPr>
      <w:r>
        <w:t xml:space="preserve">При обнаружении патрульно-маневренной группой очагов горения информация незамедлительно передается на ЕДДС </w:t>
      </w:r>
      <w:r w:rsidR="00CF5C22">
        <w:t xml:space="preserve">Притобольного </w:t>
      </w:r>
      <w:r>
        <w:t>района и принимаются меры по ликвидации очага.</w:t>
      </w:r>
    </w:p>
    <w:p w:rsidR="00C14F5C" w:rsidRDefault="00C14F5C" w:rsidP="005C675C">
      <w:pPr>
        <w:keepNext/>
        <w:keepLines/>
        <w:numPr>
          <w:ilvl w:val="0"/>
          <w:numId w:val="4"/>
        </w:numPr>
        <w:tabs>
          <w:tab w:val="left" w:pos="1134"/>
        </w:tabs>
        <w:suppressAutoHyphens/>
        <w:ind w:left="0" w:firstLine="709"/>
        <w:jc w:val="both"/>
      </w:pPr>
      <w:r>
        <w:t>Для организации патрулирования территорий разрабатываются специальные маршруты и время, исходя из прогноза, оперативного обстановки, количества действующих на территории муниципального образования термических точек, поступающей информации.</w:t>
      </w:r>
    </w:p>
    <w:p w:rsidR="00C14F5C" w:rsidRDefault="00C14F5C" w:rsidP="005C675C">
      <w:pPr>
        <w:keepNext/>
        <w:keepLines/>
        <w:numPr>
          <w:ilvl w:val="0"/>
          <w:numId w:val="4"/>
        </w:numPr>
        <w:tabs>
          <w:tab w:val="left" w:pos="1134"/>
        </w:tabs>
        <w:suppressAutoHyphens/>
        <w:ind w:left="0" w:firstLine="709"/>
        <w:jc w:val="both"/>
      </w:pPr>
      <w:r>
        <w:t xml:space="preserve">Реагирование патрульно-маневренной группы осуществляется по решению Главы сельсовета (либо лица его замещающего), председателя КЧС и ОПБ </w:t>
      </w:r>
      <w:r w:rsidR="00E76BFE">
        <w:t>Притобольного</w:t>
      </w:r>
      <w:r>
        <w:t xml:space="preserve"> района, ЕДДС </w:t>
      </w:r>
      <w:r w:rsidR="00CF5C22">
        <w:t>Притобольного</w:t>
      </w:r>
      <w:r>
        <w:t xml:space="preserve"> района при получени</w:t>
      </w:r>
      <w:r w:rsidR="00CF5C22">
        <w:t>и</w:t>
      </w:r>
      <w:r>
        <w:t xml:space="preserve"> информации о выявленной термической точке, загорании, угрозе населенному пункту посредством передачи распоряжения непосредственного руководителю группы. </w:t>
      </w:r>
    </w:p>
    <w:p w:rsidR="00C14F5C" w:rsidRDefault="00C14F5C" w:rsidP="005C675C">
      <w:pPr>
        <w:keepNext/>
        <w:keepLines/>
        <w:numPr>
          <w:ilvl w:val="0"/>
          <w:numId w:val="4"/>
        </w:numPr>
        <w:tabs>
          <w:tab w:val="left" w:pos="1134"/>
          <w:tab w:val="left" w:pos="1276"/>
        </w:tabs>
        <w:suppressAutoHyphens/>
        <w:ind w:left="0" w:firstLine="709"/>
        <w:jc w:val="both"/>
      </w:pPr>
      <w:r>
        <w:t>При получении сведений о нескольких термических точках, реагирование осуществляется на каждую из них, в первую очередь проверяются термические точки, расположенные в 5-ти километровой зоне от населенных пунктов (объектов экономики).</w:t>
      </w:r>
    </w:p>
    <w:p w:rsidR="00C14F5C" w:rsidRDefault="00C14F5C" w:rsidP="005C675C">
      <w:pPr>
        <w:keepNext/>
        <w:keepLines/>
        <w:numPr>
          <w:ilvl w:val="0"/>
          <w:numId w:val="4"/>
        </w:numPr>
        <w:tabs>
          <w:tab w:val="left" w:pos="1134"/>
          <w:tab w:val="left" w:pos="1276"/>
        </w:tabs>
        <w:suppressAutoHyphens/>
        <w:ind w:left="0" w:firstLine="709"/>
        <w:jc w:val="both"/>
      </w:pPr>
      <w:r>
        <w:t>Оповещение членов патрульно-маневренной группы проводит руководитель группы и диспетчер ЕДДС. Место сбора членов группы определяет руководитель группы, с учетом мест их дислокации (проживание, работа и др.). Время сбора и реагирования (в рабочее и нерабочее время) не должно превышать 1 час. 30 мин., при этом необходимое оборудование должно находиться в закрепленных автомобилях.</w:t>
      </w:r>
    </w:p>
    <w:p w:rsidR="00C14F5C" w:rsidRDefault="00C14F5C" w:rsidP="005C675C">
      <w:pPr>
        <w:keepNext/>
        <w:keepLines/>
        <w:numPr>
          <w:ilvl w:val="0"/>
          <w:numId w:val="4"/>
        </w:numPr>
        <w:tabs>
          <w:tab w:val="left" w:pos="1134"/>
          <w:tab w:val="left" w:pos="1276"/>
        </w:tabs>
        <w:suppressAutoHyphens/>
        <w:ind w:left="0" w:firstLine="709"/>
        <w:jc w:val="both"/>
      </w:pPr>
      <w:r>
        <w:t xml:space="preserve">По прибытию на место загорания, руководитель патрульно-маневренной группы определяет оперативную обстановку, пути распространения загорания и возможные последствия, способы и методы действий, направленных на локализацию и ликвидацию загораний, докладывает об обстановке диспетчеру ЕДДС </w:t>
      </w:r>
      <w:r w:rsidR="00CF5C22">
        <w:t>Притобольного</w:t>
      </w:r>
      <w:r>
        <w:t xml:space="preserve"> района.</w:t>
      </w:r>
    </w:p>
    <w:p w:rsidR="00C14F5C" w:rsidRDefault="00C14F5C" w:rsidP="00C14F5C">
      <w:pPr>
        <w:keepNext/>
        <w:keepLines/>
        <w:tabs>
          <w:tab w:val="left" w:pos="1134"/>
          <w:tab w:val="left" w:pos="1276"/>
        </w:tabs>
        <w:ind w:firstLine="709"/>
        <w:jc w:val="both"/>
      </w:pPr>
      <w:r>
        <w:t xml:space="preserve">11. По результатам отработки термических точек, начальник патрульно-маневренной группы проводит анализ реагирования (с приложением актов, фотоматериалов) и направляет материалы в ЕДДС </w:t>
      </w:r>
      <w:r w:rsidR="00CF5C22">
        <w:t>Притобольного</w:t>
      </w:r>
      <w:r>
        <w:t xml:space="preserve"> района в период с 18 час. 00 мин. до 19 час. 00 мин.</w:t>
      </w:r>
    </w:p>
    <w:p w:rsidR="00C14F5C" w:rsidRPr="00153E19" w:rsidRDefault="00C14F5C" w:rsidP="00C14F5C">
      <w:pPr>
        <w:keepNext/>
        <w:keepLines/>
        <w:pageBreakBefore/>
        <w:ind w:firstLine="720"/>
        <w:jc w:val="center"/>
        <w:rPr>
          <w:rStyle w:val="afc"/>
          <w:rFonts w:eastAsiaTheme="majorEastAsia"/>
          <w:b w:val="0"/>
          <w:bCs/>
          <w:color w:val="auto"/>
        </w:rPr>
      </w:pPr>
      <w:r>
        <w:rPr>
          <w:rStyle w:val="afc"/>
          <w:rFonts w:eastAsiaTheme="majorEastAsia"/>
          <w:b w:val="0"/>
          <w:bCs/>
          <w:color w:val="auto"/>
        </w:rPr>
        <w:lastRenderedPageBreak/>
        <w:tab/>
      </w:r>
      <w:r>
        <w:rPr>
          <w:rStyle w:val="afc"/>
          <w:rFonts w:eastAsiaTheme="majorEastAsia"/>
          <w:b w:val="0"/>
          <w:bCs/>
          <w:color w:val="auto"/>
        </w:rPr>
        <w:tab/>
      </w:r>
      <w:r>
        <w:rPr>
          <w:rStyle w:val="afc"/>
          <w:rFonts w:eastAsiaTheme="majorEastAsia"/>
          <w:b w:val="0"/>
          <w:bCs/>
          <w:color w:val="auto"/>
        </w:rPr>
        <w:tab/>
      </w:r>
      <w:r>
        <w:rPr>
          <w:rStyle w:val="afc"/>
          <w:rFonts w:eastAsiaTheme="majorEastAsia"/>
          <w:b w:val="0"/>
          <w:bCs/>
          <w:color w:val="auto"/>
        </w:rPr>
        <w:tab/>
      </w:r>
      <w:r w:rsidRPr="00153E19">
        <w:rPr>
          <w:rStyle w:val="afc"/>
          <w:rFonts w:eastAsiaTheme="majorEastAsia"/>
          <w:b w:val="0"/>
          <w:bCs/>
          <w:color w:val="auto"/>
        </w:rPr>
        <w:t xml:space="preserve">Приложение </w:t>
      </w:r>
      <w:r>
        <w:rPr>
          <w:rStyle w:val="afc"/>
          <w:rFonts w:eastAsiaTheme="majorEastAsia"/>
          <w:b w:val="0"/>
          <w:bCs/>
          <w:color w:val="auto"/>
        </w:rPr>
        <w:t>2</w:t>
      </w:r>
    </w:p>
    <w:p w:rsidR="00C14F5C" w:rsidRPr="00153E19" w:rsidRDefault="00C14F5C" w:rsidP="00C14F5C">
      <w:pPr>
        <w:keepNext/>
        <w:keepLines/>
        <w:ind w:firstLine="720"/>
      </w:pPr>
      <w:r w:rsidRPr="00153E19">
        <w:rPr>
          <w:rStyle w:val="afc"/>
          <w:rFonts w:eastAsiaTheme="majorEastAsia"/>
          <w:b w:val="0"/>
          <w:bCs/>
          <w:color w:val="auto"/>
        </w:rPr>
        <w:tab/>
      </w:r>
      <w:r w:rsidRPr="00153E19">
        <w:rPr>
          <w:rStyle w:val="afc"/>
          <w:rFonts w:eastAsiaTheme="majorEastAsia"/>
          <w:b w:val="0"/>
          <w:bCs/>
          <w:color w:val="auto"/>
        </w:rPr>
        <w:tab/>
      </w:r>
      <w:r w:rsidRPr="00153E19">
        <w:rPr>
          <w:rStyle w:val="afc"/>
          <w:rFonts w:eastAsiaTheme="majorEastAsia"/>
          <w:b w:val="0"/>
          <w:bCs/>
          <w:color w:val="auto"/>
        </w:rPr>
        <w:tab/>
      </w:r>
      <w:r w:rsidRPr="00153E19">
        <w:rPr>
          <w:rStyle w:val="afc"/>
          <w:rFonts w:eastAsiaTheme="majorEastAsia"/>
          <w:b w:val="0"/>
          <w:bCs/>
          <w:color w:val="auto"/>
        </w:rPr>
        <w:tab/>
      </w:r>
      <w:r w:rsidRPr="00153E19">
        <w:rPr>
          <w:rStyle w:val="afc"/>
          <w:rFonts w:eastAsiaTheme="majorEastAsia"/>
          <w:b w:val="0"/>
          <w:bCs/>
          <w:color w:val="auto"/>
        </w:rPr>
        <w:tab/>
        <w:t xml:space="preserve">к </w:t>
      </w:r>
      <w:r w:rsidRPr="00153E19">
        <w:rPr>
          <w:rStyle w:val="afb"/>
          <w:rFonts w:eastAsiaTheme="majorEastAsia"/>
          <w:b w:val="0"/>
          <w:bCs w:val="0"/>
          <w:color w:val="auto"/>
        </w:rPr>
        <w:t xml:space="preserve">постановлению </w:t>
      </w:r>
      <w:r>
        <w:rPr>
          <w:rStyle w:val="afb"/>
          <w:rFonts w:eastAsiaTheme="majorEastAsia"/>
          <w:b w:val="0"/>
          <w:bCs w:val="0"/>
          <w:color w:val="auto"/>
        </w:rPr>
        <w:t>а</w:t>
      </w:r>
      <w:r w:rsidRPr="00153E19">
        <w:rPr>
          <w:rStyle w:val="afb"/>
          <w:rFonts w:eastAsiaTheme="majorEastAsia"/>
          <w:b w:val="0"/>
          <w:bCs w:val="0"/>
          <w:color w:val="auto"/>
        </w:rPr>
        <w:t>дминистрации</w:t>
      </w:r>
      <w:r>
        <w:t xml:space="preserve"> </w:t>
      </w:r>
      <w:r w:rsidR="00254AA5">
        <w:t>Гладковского</w:t>
      </w:r>
    </w:p>
    <w:p w:rsidR="00C14F5C" w:rsidRPr="00B57A6C" w:rsidRDefault="00C14F5C" w:rsidP="00C14F5C">
      <w:pPr>
        <w:keepNext/>
        <w:keepLines/>
        <w:ind w:firstLine="720"/>
        <w:rPr>
          <w:rStyle w:val="afc"/>
          <w:rFonts w:eastAsiaTheme="majorEastAsia"/>
          <w:b w:val="0"/>
          <w:bCs/>
          <w:color w:val="auto"/>
        </w:rPr>
      </w:pPr>
      <w:r>
        <w:tab/>
      </w:r>
      <w:r>
        <w:tab/>
      </w:r>
      <w:r>
        <w:tab/>
      </w:r>
      <w:r>
        <w:tab/>
      </w:r>
      <w:r>
        <w:tab/>
        <w:t xml:space="preserve">сельсовета  </w:t>
      </w:r>
      <w:r w:rsidRPr="00B57A6C">
        <w:rPr>
          <w:rStyle w:val="afc"/>
          <w:rFonts w:eastAsiaTheme="majorEastAsia"/>
          <w:b w:val="0"/>
          <w:bCs/>
          <w:color w:val="auto"/>
        </w:rPr>
        <w:t xml:space="preserve">от </w:t>
      </w:r>
      <w:r w:rsidR="00812E7E">
        <w:rPr>
          <w:rStyle w:val="afc"/>
          <w:rFonts w:eastAsiaTheme="majorEastAsia"/>
          <w:b w:val="0"/>
          <w:bCs/>
          <w:color w:val="auto"/>
        </w:rPr>
        <w:t>04.05.</w:t>
      </w:r>
      <w:r w:rsidRPr="00B57A6C">
        <w:rPr>
          <w:rStyle w:val="afc"/>
          <w:rFonts w:eastAsiaTheme="majorEastAsia"/>
          <w:b w:val="0"/>
          <w:bCs/>
          <w:color w:val="auto"/>
        </w:rPr>
        <w:t xml:space="preserve"> 201</w:t>
      </w:r>
      <w:r>
        <w:rPr>
          <w:rStyle w:val="afc"/>
          <w:rFonts w:eastAsiaTheme="majorEastAsia"/>
          <w:b w:val="0"/>
          <w:bCs/>
          <w:color w:val="auto"/>
        </w:rPr>
        <w:t>7</w:t>
      </w:r>
      <w:r w:rsidRPr="00B57A6C">
        <w:rPr>
          <w:rStyle w:val="afc"/>
          <w:rFonts w:eastAsiaTheme="majorEastAsia"/>
          <w:b w:val="0"/>
          <w:bCs/>
          <w:color w:val="auto"/>
        </w:rPr>
        <w:t xml:space="preserve"> г. № </w:t>
      </w:r>
      <w:r w:rsidR="00812E7E">
        <w:rPr>
          <w:rStyle w:val="afc"/>
          <w:rFonts w:eastAsiaTheme="majorEastAsia"/>
          <w:b w:val="0"/>
          <w:bCs/>
          <w:color w:val="auto"/>
        </w:rPr>
        <w:t>9</w:t>
      </w:r>
    </w:p>
    <w:p w:rsidR="00C14F5C" w:rsidRPr="00F8009F" w:rsidRDefault="00C14F5C" w:rsidP="00C14F5C">
      <w:pPr>
        <w:pStyle w:val="1"/>
        <w:keepNext/>
        <w:keepLines/>
        <w:pBdr>
          <w:bottom w:val="none" w:sz="0" w:space="0" w:color="auto"/>
        </w:pBdr>
        <w:tabs>
          <w:tab w:val="num" w:pos="0"/>
        </w:tabs>
        <w:autoSpaceDE w:val="0"/>
        <w:spacing w:before="0" w:after="0"/>
        <w:ind w:left="4301"/>
        <w:jc w:val="both"/>
        <w:rPr>
          <w:rFonts w:ascii="Times New Roman" w:hAnsi="Times New Roman"/>
          <w:b w:val="0"/>
          <w:color w:val="000000"/>
        </w:rPr>
      </w:pPr>
      <w:r w:rsidRPr="00F8009F">
        <w:rPr>
          <w:rFonts w:ascii="Times New Roman" w:hAnsi="Times New Roman"/>
          <w:b w:val="0"/>
          <w:color w:val="000000"/>
        </w:rPr>
        <w:t>« О создании и орг</w:t>
      </w:r>
      <w:r>
        <w:rPr>
          <w:rFonts w:ascii="Times New Roman" w:hAnsi="Times New Roman"/>
          <w:b w:val="0"/>
          <w:color w:val="000000"/>
        </w:rPr>
        <w:t>анизации деятельности патрульно-маневренной</w:t>
      </w:r>
      <w:r w:rsidRPr="00F8009F">
        <w:rPr>
          <w:rFonts w:ascii="Times New Roman" w:hAnsi="Times New Roman"/>
          <w:b w:val="0"/>
          <w:color w:val="000000"/>
        </w:rPr>
        <w:t xml:space="preserve"> группы </w:t>
      </w:r>
      <w:r w:rsidR="00CF5C22">
        <w:rPr>
          <w:rFonts w:ascii="Times New Roman" w:hAnsi="Times New Roman"/>
          <w:b w:val="0"/>
          <w:color w:val="000000"/>
        </w:rPr>
        <w:t>Гладковского</w:t>
      </w:r>
      <w:r w:rsidRPr="00F8009F">
        <w:rPr>
          <w:rFonts w:ascii="Times New Roman" w:hAnsi="Times New Roman"/>
          <w:b w:val="0"/>
          <w:color w:val="000000"/>
        </w:rPr>
        <w:t xml:space="preserve"> сельсовета в период прохождения пожароопасного сезона»</w:t>
      </w:r>
    </w:p>
    <w:p w:rsidR="00C14F5C" w:rsidRDefault="00C14F5C" w:rsidP="00C14F5C">
      <w:pPr>
        <w:pStyle w:val="1"/>
        <w:keepNext/>
        <w:keepLines/>
        <w:pBdr>
          <w:bottom w:val="none" w:sz="0" w:space="0" w:color="auto"/>
        </w:pBdr>
        <w:tabs>
          <w:tab w:val="num" w:pos="0"/>
        </w:tabs>
        <w:autoSpaceDE w:val="0"/>
        <w:spacing w:before="0" w:after="0"/>
        <w:ind w:left="432" w:hanging="432"/>
        <w:jc w:val="center"/>
        <w:rPr>
          <w:rFonts w:ascii="Times New Roman" w:hAnsi="Times New Roman"/>
          <w:color w:val="000000"/>
        </w:rPr>
      </w:pPr>
    </w:p>
    <w:p w:rsidR="00C14F5C" w:rsidRDefault="00C14F5C" w:rsidP="00C14F5C">
      <w:pPr>
        <w:keepNext/>
        <w:keepLines/>
        <w:jc w:val="both"/>
      </w:pPr>
    </w:p>
    <w:p w:rsidR="00C14F5C" w:rsidRDefault="00C14F5C" w:rsidP="00C14F5C">
      <w:pPr>
        <w:pStyle w:val="1"/>
        <w:keepNext/>
        <w:keepLines/>
        <w:pBdr>
          <w:bottom w:val="none" w:sz="0" w:space="0" w:color="auto"/>
        </w:pBdr>
        <w:tabs>
          <w:tab w:val="num" w:pos="0"/>
        </w:tabs>
        <w:autoSpaceDE w:val="0"/>
        <w:spacing w:before="0" w:after="0"/>
        <w:ind w:left="432" w:hanging="432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СОСТАВ</w:t>
      </w:r>
    </w:p>
    <w:p w:rsidR="00C14F5C" w:rsidRDefault="00C14F5C" w:rsidP="00C14F5C">
      <w:pPr>
        <w:pStyle w:val="1"/>
        <w:keepNext/>
        <w:keepLines/>
        <w:pBdr>
          <w:bottom w:val="none" w:sz="0" w:space="0" w:color="auto"/>
        </w:pBdr>
        <w:tabs>
          <w:tab w:val="num" w:pos="0"/>
        </w:tabs>
        <w:autoSpaceDE w:val="0"/>
        <w:spacing w:before="0" w:after="0"/>
        <w:ind w:left="432" w:hanging="432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патрульно-маневренной группы </w:t>
      </w:r>
      <w:r w:rsidR="00CF5C22">
        <w:rPr>
          <w:rFonts w:ascii="Times New Roman" w:hAnsi="Times New Roman"/>
          <w:color w:val="000000"/>
        </w:rPr>
        <w:t>Гладковского</w:t>
      </w:r>
      <w:r>
        <w:rPr>
          <w:rFonts w:ascii="Times New Roman" w:hAnsi="Times New Roman"/>
          <w:color w:val="000000"/>
        </w:rPr>
        <w:t xml:space="preserve"> сельсовета </w:t>
      </w:r>
    </w:p>
    <w:p w:rsidR="00C14F5C" w:rsidRDefault="00C14F5C" w:rsidP="00C14F5C">
      <w:pPr>
        <w:keepNext/>
        <w:keepLines/>
        <w:jc w:val="both"/>
      </w:pPr>
    </w:p>
    <w:p w:rsidR="00CF5C22" w:rsidRDefault="00C14F5C" w:rsidP="00C14F5C">
      <w:pPr>
        <w:keepNext/>
        <w:keepLines/>
        <w:numPr>
          <w:ilvl w:val="0"/>
          <w:numId w:val="6"/>
        </w:numPr>
        <w:tabs>
          <w:tab w:val="left" w:pos="993"/>
        </w:tabs>
        <w:suppressAutoHyphens/>
        <w:ind w:left="0" w:firstLine="709"/>
        <w:jc w:val="both"/>
      </w:pPr>
      <w:r>
        <w:t xml:space="preserve">Руководитель патрульной группы - Глава </w:t>
      </w:r>
      <w:r w:rsidR="00CF5C22">
        <w:t>Гладковского</w:t>
      </w:r>
      <w:r>
        <w:t xml:space="preserve"> сельсовета</w:t>
      </w:r>
      <w:r w:rsidR="00CF5C22">
        <w:t xml:space="preserve"> </w:t>
      </w:r>
      <w:r>
        <w:t xml:space="preserve"> </w:t>
      </w:r>
    </w:p>
    <w:p w:rsidR="00C14F5C" w:rsidRDefault="00CF5C22" w:rsidP="005C675C">
      <w:pPr>
        <w:keepNext/>
        <w:keepLines/>
        <w:tabs>
          <w:tab w:val="left" w:pos="993"/>
        </w:tabs>
        <w:suppressAutoHyphens/>
        <w:jc w:val="both"/>
      </w:pPr>
      <w:r>
        <w:t>Кириллов Николай Михайлович</w:t>
      </w:r>
      <w:r w:rsidR="00C14F5C">
        <w:t>, сот.</w:t>
      </w:r>
      <w:r w:rsidR="00E76BFE">
        <w:t xml:space="preserve"> </w:t>
      </w:r>
      <w:r w:rsidR="00C14F5C">
        <w:t>тел.</w:t>
      </w:r>
      <w:r w:rsidR="00E76BFE">
        <w:t xml:space="preserve"> 8</w:t>
      </w:r>
      <w:r w:rsidR="005C675C">
        <w:t>-909-170-37-83</w:t>
      </w:r>
      <w:r w:rsidR="00C14F5C">
        <w:t>.</w:t>
      </w:r>
    </w:p>
    <w:p w:rsidR="004B7060" w:rsidRDefault="00C14F5C" w:rsidP="00CF5C22">
      <w:pPr>
        <w:keepNext/>
        <w:keepLines/>
        <w:numPr>
          <w:ilvl w:val="0"/>
          <w:numId w:val="6"/>
        </w:numPr>
        <w:tabs>
          <w:tab w:val="left" w:pos="993"/>
        </w:tabs>
        <w:suppressAutoHyphens/>
        <w:ind w:left="0" w:firstLine="709"/>
        <w:jc w:val="both"/>
      </w:pPr>
      <w:r>
        <w:t>Работник МПО с.</w:t>
      </w:r>
      <w:r w:rsidR="00CF5C22">
        <w:t xml:space="preserve"> Гладковское</w:t>
      </w:r>
      <w:r>
        <w:t xml:space="preserve"> </w:t>
      </w:r>
      <w:r w:rsidR="00CF5C22">
        <w:t>Курятников Николай Григорьевич</w:t>
      </w:r>
      <w:r>
        <w:t>,</w:t>
      </w:r>
    </w:p>
    <w:p w:rsidR="00C14F5C" w:rsidRDefault="00C14F5C" w:rsidP="004B7060">
      <w:pPr>
        <w:keepNext/>
        <w:keepLines/>
        <w:tabs>
          <w:tab w:val="left" w:pos="993"/>
        </w:tabs>
        <w:suppressAutoHyphens/>
        <w:jc w:val="both"/>
      </w:pPr>
      <w:r>
        <w:t>сот.</w:t>
      </w:r>
      <w:r w:rsidR="004B7060">
        <w:t xml:space="preserve"> </w:t>
      </w:r>
      <w:r>
        <w:t>тел.</w:t>
      </w:r>
      <w:r w:rsidR="004B7060">
        <w:t xml:space="preserve"> 8-963-435-81-31</w:t>
      </w:r>
      <w:r>
        <w:t>.</w:t>
      </w:r>
    </w:p>
    <w:p w:rsidR="004B7060" w:rsidRDefault="00C14F5C" w:rsidP="00C14F5C">
      <w:pPr>
        <w:keepNext/>
        <w:keepLines/>
        <w:numPr>
          <w:ilvl w:val="0"/>
          <w:numId w:val="6"/>
        </w:numPr>
        <w:tabs>
          <w:tab w:val="left" w:pos="993"/>
        </w:tabs>
        <w:suppressAutoHyphens/>
        <w:ind w:left="0" w:firstLine="709"/>
        <w:jc w:val="both"/>
      </w:pPr>
      <w:r>
        <w:t>Работник МПО с.</w:t>
      </w:r>
      <w:r w:rsidR="004B7060">
        <w:t xml:space="preserve"> </w:t>
      </w:r>
      <w:r w:rsidR="00CF5C22">
        <w:t>Гладковское</w:t>
      </w:r>
      <w:r>
        <w:t xml:space="preserve"> </w:t>
      </w:r>
      <w:r w:rsidR="00CF5C22">
        <w:t>Карлов Леонид Александрович</w:t>
      </w:r>
      <w:r>
        <w:t xml:space="preserve">, </w:t>
      </w:r>
    </w:p>
    <w:p w:rsidR="00C14F5C" w:rsidRDefault="00C14F5C" w:rsidP="004B7060">
      <w:pPr>
        <w:keepNext/>
        <w:keepLines/>
        <w:tabs>
          <w:tab w:val="left" w:pos="993"/>
        </w:tabs>
        <w:suppressAutoHyphens/>
        <w:jc w:val="both"/>
      </w:pPr>
      <w:r>
        <w:t>сот.</w:t>
      </w:r>
      <w:r w:rsidR="004B7060">
        <w:t xml:space="preserve"> </w:t>
      </w:r>
      <w:r>
        <w:t>тел.</w:t>
      </w:r>
      <w:r w:rsidR="004B7060">
        <w:t>8-963-277-06-73</w:t>
      </w:r>
      <w:r>
        <w:t>.</w:t>
      </w:r>
    </w:p>
    <w:p w:rsidR="004B7060" w:rsidRDefault="00C14F5C" w:rsidP="00C14F5C">
      <w:pPr>
        <w:keepNext/>
        <w:keepLines/>
        <w:numPr>
          <w:ilvl w:val="0"/>
          <w:numId w:val="6"/>
        </w:numPr>
        <w:tabs>
          <w:tab w:val="left" w:pos="993"/>
        </w:tabs>
        <w:suppressAutoHyphens/>
        <w:ind w:left="0" w:firstLine="709"/>
        <w:jc w:val="both"/>
      </w:pPr>
      <w:r>
        <w:t>Работник МПО с.</w:t>
      </w:r>
      <w:r w:rsidR="004B7060">
        <w:t xml:space="preserve"> </w:t>
      </w:r>
      <w:r w:rsidR="00CF5C22">
        <w:t>Гладковское Зиновьев Виктор Федорович</w:t>
      </w:r>
      <w:r w:rsidR="004B7060">
        <w:t>,</w:t>
      </w:r>
    </w:p>
    <w:p w:rsidR="00C14F5C" w:rsidRDefault="00C14F5C" w:rsidP="004B7060">
      <w:pPr>
        <w:keepNext/>
        <w:keepLines/>
        <w:tabs>
          <w:tab w:val="left" w:pos="993"/>
        </w:tabs>
        <w:suppressAutoHyphens/>
        <w:jc w:val="both"/>
      </w:pPr>
      <w:r>
        <w:t>сот.</w:t>
      </w:r>
      <w:r w:rsidR="004B7060">
        <w:t xml:space="preserve"> </w:t>
      </w:r>
      <w:r>
        <w:t>тел.</w:t>
      </w:r>
      <w:r w:rsidR="004B7060">
        <w:t xml:space="preserve"> 8-909-725-92-78.</w:t>
      </w:r>
    </w:p>
    <w:p w:rsidR="004B7060" w:rsidRDefault="00CF5C22" w:rsidP="00C14F5C">
      <w:pPr>
        <w:keepNext/>
        <w:keepLines/>
        <w:numPr>
          <w:ilvl w:val="0"/>
          <w:numId w:val="6"/>
        </w:numPr>
        <w:tabs>
          <w:tab w:val="left" w:pos="993"/>
        </w:tabs>
        <w:suppressAutoHyphens/>
        <w:ind w:left="0" w:firstLine="709"/>
        <w:jc w:val="both"/>
      </w:pPr>
      <w:r>
        <w:t>Работник МПО с.</w:t>
      </w:r>
      <w:r w:rsidR="004B7060">
        <w:t xml:space="preserve"> </w:t>
      </w:r>
      <w:r>
        <w:t>Гладковское</w:t>
      </w:r>
      <w:r w:rsidR="00C14F5C">
        <w:t>,</w:t>
      </w:r>
      <w:r>
        <w:t xml:space="preserve"> Сиваков Олег Николаевич</w:t>
      </w:r>
      <w:r w:rsidR="004B7060">
        <w:t>,</w:t>
      </w:r>
    </w:p>
    <w:p w:rsidR="00C14F5C" w:rsidRDefault="00C14F5C" w:rsidP="004B7060">
      <w:pPr>
        <w:keepNext/>
        <w:keepLines/>
        <w:tabs>
          <w:tab w:val="left" w:pos="993"/>
        </w:tabs>
        <w:suppressAutoHyphens/>
        <w:jc w:val="both"/>
      </w:pPr>
      <w:r>
        <w:t>сот.</w:t>
      </w:r>
      <w:r w:rsidR="004B7060">
        <w:t xml:space="preserve"> </w:t>
      </w:r>
      <w:r>
        <w:t>тел.</w:t>
      </w:r>
      <w:r w:rsidR="004B7060">
        <w:t xml:space="preserve"> 8-963-865-35-63.</w:t>
      </w:r>
    </w:p>
    <w:p w:rsidR="00C14F5C" w:rsidRDefault="00C14F5C" w:rsidP="00C14F5C">
      <w:pPr>
        <w:keepNext/>
        <w:keepLines/>
        <w:tabs>
          <w:tab w:val="left" w:pos="1276"/>
          <w:tab w:val="left" w:pos="8222"/>
        </w:tabs>
        <w:ind w:firstLine="709"/>
        <w:jc w:val="both"/>
      </w:pPr>
    </w:p>
    <w:p w:rsidR="00C14F5C" w:rsidRDefault="00C14F5C" w:rsidP="00C14F5C">
      <w:pPr>
        <w:keepNext/>
        <w:keepLines/>
        <w:tabs>
          <w:tab w:val="left" w:pos="1276"/>
          <w:tab w:val="left" w:pos="8222"/>
        </w:tabs>
        <w:ind w:firstLine="709"/>
        <w:jc w:val="both"/>
      </w:pPr>
      <w:r>
        <w:t>Закрепленный транспорт: оперативный автомобиль ВАЗ 210</w:t>
      </w:r>
      <w:r w:rsidR="004B7060">
        <w:t>6</w:t>
      </w:r>
      <w:r>
        <w:t xml:space="preserve"> и приспособленная для тушения пожаров техника </w:t>
      </w:r>
      <w:r w:rsidR="004B7060">
        <w:t>Зил - 131</w:t>
      </w:r>
      <w:r>
        <w:t>.</w:t>
      </w:r>
    </w:p>
    <w:p w:rsidR="00C14F5C" w:rsidRDefault="00C14F5C" w:rsidP="00C14F5C">
      <w:pPr>
        <w:keepNext/>
        <w:keepLines/>
        <w:tabs>
          <w:tab w:val="left" w:pos="1276"/>
          <w:tab w:val="left" w:pos="8222"/>
        </w:tabs>
        <w:ind w:firstLine="709"/>
        <w:jc w:val="both"/>
      </w:pPr>
    </w:p>
    <w:p w:rsidR="00C14F5C" w:rsidRDefault="00C14F5C" w:rsidP="00C14F5C">
      <w:pPr>
        <w:pStyle w:val="1"/>
        <w:keepNext/>
        <w:keepLines/>
        <w:pBdr>
          <w:bottom w:val="none" w:sz="0" w:space="0" w:color="auto"/>
        </w:pBdr>
        <w:tabs>
          <w:tab w:val="num" w:pos="0"/>
        </w:tabs>
        <w:autoSpaceDE w:val="0"/>
        <w:spacing w:before="0" w:after="0"/>
        <w:ind w:left="432" w:hanging="432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ЗОНА ОБСЛУЖИВАНИЯ</w:t>
      </w:r>
    </w:p>
    <w:p w:rsidR="00C14F5C" w:rsidRDefault="00C14F5C" w:rsidP="00C14F5C">
      <w:pPr>
        <w:pStyle w:val="1"/>
        <w:keepNext/>
        <w:keepLines/>
        <w:pBdr>
          <w:bottom w:val="none" w:sz="0" w:space="0" w:color="auto"/>
        </w:pBdr>
        <w:tabs>
          <w:tab w:val="num" w:pos="0"/>
        </w:tabs>
        <w:autoSpaceDE w:val="0"/>
        <w:spacing w:before="0" w:after="0"/>
        <w:ind w:left="432" w:hanging="432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патрульно-маневренной группы </w:t>
      </w:r>
      <w:r w:rsidR="00B92EFA">
        <w:rPr>
          <w:rFonts w:ascii="Times New Roman" w:hAnsi="Times New Roman"/>
          <w:color w:val="000000"/>
        </w:rPr>
        <w:t>Гладковского</w:t>
      </w:r>
      <w:r>
        <w:rPr>
          <w:rFonts w:ascii="Times New Roman" w:hAnsi="Times New Roman"/>
          <w:color w:val="000000"/>
        </w:rPr>
        <w:t xml:space="preserve"> сельсовета </w:t>
      </w:r>
    </w:p>
    <w:p w:rsidR="00C14F5C" w:rsidRDefault="00C14F5C" w:rsidP="00C14F5C">
      <w:pPr>
        <w:keepNext/>
        <w:keepLines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0"/>
        <w:gridCol w:w="5211"/>
      </w:tblGrid>
      <w:tr w:rsidR="00C14F5C" w:rsidRPr="00825CBF" w:rsidTr="006814B3">
        <w:tc>
          <w:tcPr>
            <w:tcW w:w="5210" w:type="dxa"/>
          </w:tcPr>
          <w:p w:rsidR="00C14F5C" w:rsidRPr="00825CBF" w:rsidRDefault="00C14F5C" w:rsidP="006814B3">
            <w:pPr>
              <w:keepNext/>
              <w:keepLines/>
              <w:jc w:val="center"/>
              <w:rPr>
                <w:b/>
              </w:rPr>
            </w:pPr>
            <w:r>
              <w:rPr>
                <w:b/>
              </w:rPr>
              <w:t>Место дислокации ПМГ</w:t>
            </w:r>
          </w:p>
        </w:tc>
        <w:tc>
          <w:tcPr>
            <w:tcW w:w="5211" w:type="dxa"/>
          </w:tcPr>
          <w:p w:rsidR="00C14F5C" w:rsidRPr="00825CBF" w:rsidRDefault="00C14F5C" w:rsidP="006814B3">
            <w:pPr>
              <w:keepNext/>
              <w:keepLines/>
              <w:jc w:val="center"/>
              <w:rPr>
                <w:b/>
              </w:rPr>
            </w:pPr>
            <w:r w:rsidRPr="00825CBF">
              <w:rPr>
                <w:b/>
              </w:rPr>
              <w:t xml:space="preserve">Зона обслуживания </w:t>
            </w:r>
            <w:r>
              <w:rPr>
                <w:b/>
              </w:rPr>
              <w:t>ПМГ</w:t>
            </w:r>
          </w:p>
        </w:tc>
      </w:tr>
      <w:tr w:rsidR="00C14F5C" w:rsidTr="006814B3">
        <w:tc>
          <w:tcPr>
            <w:tcW w:w="5210" w:type="dxa"/>
          </w:tcPr>
          <w:p w:rsidR="00C14F5C" w:rsidRDefault="00C14F5C" w:rsidP="002A66D6">
            <w:pPr>
              <w:keepNext/>
              <w:keepLines/>
              <w:jc w:val="both"/>
            </w:pPr>
            <w:r>
              <w:t>с.</w:t>
            </w:r>
            <w:r w:rsidR="00B92EFA">
              <w:t xml:space="preserve"> Гладковское</w:t>
            </w:r>
            <w:r w:rsidR="002A66D6">
              <w:t>,</w:t>
            </w:r>
            <w:r>
              <w:t xml:space="preserve"> </w:t>
            </w:r>
            <w:r w:rsidR="002A66D6">
              <w:t>ул. Школьная</w:t>
            </w:r>
          </w:p>
        </w:tc>
        <w:tc>
          <w:tcPr>
            <w:tcW w:w="5211" w:type="dxa"/>
          </w:tcPr>
          <w:p w:rsidR="005C675C" w:rsidRDefault="00C14F5C" w:rsidP="005C675C">
            <w:r>
              <w:t>с.</w:t>
            </w:r>
            <w:r w:rsidR="00B92EFA">
              <w:t xml:space="preserve"> Гладковское</w:t>
            </w:r>
          </w:p>
          <w:p w:rsidR="005C675C" w:rsidRDefault="005C675C" w:rsidP="005C675C">
            <w:r w:rsidRPr="00825CBF">
              <w:t xml:space="preserve">д. </w:t>
            </w:r>
            <w:r>
              <w:t xml:space="preserve">Нижняя Алабуга </w:t>
            </w:r>
          </w:p>
          <w:p w:rsidR="005C675C" w:rsidRDefault="005C675C" w:rsidP="005C675C">
            <w:r w:rsidRPr="00825CBF">
              <w:t xml:space="preserve">д. </w:t>
            </w:r>
            <w:r>
              <w:t>Банщиково</w:t>
            </w:r>
            <w:r w:rsidRPr="00825CBF">
              <w:t xml:space="preserve"> </w:t>
            </w:r>
          </w:p>
          <w:p w:rsidR="00C14F5C" w:rsidRDefault="005C675C" w:rsidP="006814B3">
            <w:r w:rsidRPr="00825CBF">
              <w:t xml:space="preserve">д. </w:t>
            </w:r>
            <w:r>
              <w:t>Ершовка</w:t>
            </w:r>
          </w:p>
          <w:p w:rsidR="00C14F5C" w:rsidRDefault="00C14F5C" w:rsidP="005C675C"/>
        </w:tc>
      </w:tr>
    </w:tbl>
    <w:p w:rsidR="00C14F5C" w:rsidRDefault="00C14F5C" w:rsidP="00C14F5C">
      <w:pPr>
        <w:keepNext/>
        <w:keepLines/>
        <w:tabs>
          <w:tab w:val="left" w:pos="1276"/>
          <w:tab w:val="left" w:pos="8222"/>
        </w:tabs>
        <w:ind w:firstLine="709"/>
        <w:jc w:val="both"/>
      </w:pPr>
    </w:p>
    <w:p w:rsidR="00C14F5C" w:rsidRDefault="00C14F5C" w:rsidP="00C14F5C">
      <w:pPr>
        <w:keepNext/>
        <w:keepLines/>
        <w:jc w:val="both"/>
      </w:pPr>
    </w:p>
    <w:p w:rsidR="00C14F5C" w:rsidRDefault="00C14F5C" w:rsidP="00C14F5C">
      <w:pPr>
        <w:keepNext/>
        <w:keepLines/>
        <w:pageBreakBefore/>
        <w:ind w:firstLine="720"/>
        <w:jc w:val="center"/>
        <w:rPr>
          <w:rStyle w:val="afc"/>
          <w:rFonts w:eastAsiaTheme="majorEastAsia"/>
          <w:b w:val="0"/>
          <w:bCs/>
          <w:color w:val="auto"/>
        </w:rPr>
        <w:sectPr w:rsidR="00C14F5C" w:rsidSect="004809F8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C14F5C" w:rsidRPr="00153E19" w:rsidRDefault="00C14F5C" w:rsidP="00C14F5C">
      <w:pPr>
        <w:keepNext/>
        <w:keepLines/>
        <w:pageBreakBefore/>
        <w:ind w:left="7938"/>
        <w:jc w:val="center"/>
        <w:rPr>
          <w:rStyle w:val="afc"/>
          <w:rFonts w:eastAsiaTheme="majorEastAsia"/>
          <w:b w:val="0"/>
          <w:bCs/>
          <w:color w:val="auto"/>
        </w:rPr>
      </w:pPr>
      <w:r w:rsidRPr="00153E19">
        <w:rPr>
          <w:rStyle w:val="afc"/>
          <w:rFonts w:eastAsiaTheme="majorEastAsia"/>
          <w:b w:val="0"/>
          <w:bCs/>
          <w:color w:val="auto"/>
        </w:rPr>
        <w:lastRenderedPageBreak/>
        <w:t xml:space="preserve">Приложение </w:t>
      </w:r>
      <w:r>
        <w:rPr>
          <w:rStyle w:val="afc"/>
          <w:rFonts w:eastAsiaTheme="majorEastAsia"/>
          <w:b w:val="0"/>
          <w:bCs/>
          <w:color w:val="auto"/>
        </w:rPr>
        <w:t>3</w:t>
      </w:r>
    </w:p>
    <w:p w:rsidR="00C14F5C" w:rsidRDefault="00C14F5C" w:rsidP="00C14F5C">
      <w:pPr>
        <w:keepNext/>
        <w:keepLines/>
        <w:ind w:left="7938"/>
      </w:pPr>
      <w:r w:rsidRPr="00153E19">
        <w:rPr>
          <w:rStyle w:val="afc"/>
          <w:rFonts w:eastAsiaTheme="majorEastAsia"/>
          <w:b w:val="0"/>
          <w:bCs/>
          <w:color w:val="auto"/>
        </w:rPr>
        <w:t xml:space="preserve">к </w:t>
      </w:r>
      <w:r w:rsidRPr="00153E19">
        <w:rPr>
          <w:rStyle w:val="afb"/>
          <w:rFonts w:eastAsiaTheme="majorEastAsia"/>
          <w:b w:val="0"/>
          <w:bCs w:val="0"/>
          <w:color w:val="auto"/>
        </w:rPr>
        <w:t xml:space="preserve">постановлению </w:t>
      </w:r>
      <w:r>
        <w:rPr>
          <w:rStyle w:val="afb"/>
          <w:rFonts w:eastAsiaTheme="majorEastAsia"/>
          <w:b w:val="0"/>
          <w:bCs w:val="0"/>
          <w:color w:val="auto"/>
        </w:rPr>
        <w:t>а</w:t>
      </w:r>
      <w:r w:rsidRPr="00153E19">
        <w:rPr>
          <w:rStyle w:val="afb"/>
          <w:rFonts w:eastAsiaTheme="majorEastAsia"/>
          <w:b w:val="0"/>
          <w:bCs w:val="0"/>
          <w:color w:val="auto"/>
        </w:rPr>
        <w:t>дминистрации</w:t>
      </w:r>
      <w:r>
        <w:t xml:space="preserve"> </w:t>
      </w:r>
      <w:r w:rsidR="00551C8E">
        <w:t>Гладковского</w:t>
      </w:r>
      <w:r>
        <w:t xml:space="preserve"> сельсовета  </w:t>
      </w:r>
    </w:p>
    <w:p w:rsidR="00C14F5C" w:rsidRPr="00B57A6C" w:rsidRDefault="00C14F5C" w:rsidP="00C14F5C">
      <w:pPr>
        <w:keepNext/>
        <w:keepLines/>
        <w:ind w:left="7938"/>
        <w:rPr>
          <w:rStyle w:val="afc"/>
          <w:rFonts w:eastAsiaTheme="majorEastAsia"/>
          <w:b w:val="0"/>
          <w:bCs/>
          <w:color w:val="auto"/>
        </w:rPr>
      </w:pPr>
      <w:r w:rsidRPr="00B57A6C">
        <w:rPr>
          <w:rStyle w:val="afc"/>
          <w:rFonts w:eastAsiaTheme="majorEastAsia"/>
          <w:b w:val="0"/>
          <w:bCs/>
          <w:color w:val="auto"/>
        </w:rPr>
        <w:t xml:space="preserve">от </w:t>
      </w:r>
      <w:r w:rsidR="00812E7E">
        <w:rPr>
          <w:rStyle w:val="afc"/>
          <w:rFonts w:eastAsiaTheme="majorEastAsia"/>
          <w:b w:val="0"/>
          <w:bCs/>
          <w:color w:val="auto"/>
        </w:rPr>
        <w:t>04.05.2017</w:t>
      </w:r>
      <w:r w:rsidRPr="00B57A6C">
        <w:rPr>
          <w:rStyle w:val="afc"/>
          <w:rFonts w:eastAsiaTheme="majorEastAsia"/>
          <w:b w:val="0"/>
          <w:bCs/>
          <w:color w:val="auto"/>
        </w:rPr>
        <w:t xml:space="preserve"> г. № </w:t>
      </w:r>
      <w:r w:rsidR="00812E7E">
        <w:rPr>
          <w:rStyle w:val="afc"/>
          <w:rFonts w:eastAsiaTheme="majorEastAsia"/>
          <w:b w:val="0"/>
          <w:bCs/>
          <w:color w:val="auto"/>
        </w:rPr>
        <w:t>9</w:t>
      </w:r>
    </w:p>
    <w:p w:rsidR="00C14F5C" w:rsidRPr="00F8009F" w:rsidRDefault="00C14F5C" w:rsidP="00C14F5C">
      <w:pPr>
        <w:pStyle w:val="1"/>
        <w:keepNext/>
        <w:keepLines/>
        <w:pBdr>
          <w:bottom w:val="none" w:sz="0" w:space="0" w:color="auto"/>
        </w:pBdr>
        <w:tabs>
          <w:tab w:val="num" w:pos="0"/>
        </w:tabs>
        <w:autoSpaceDE w:val="0"/>
        <w:spacing w:before="0" w:after="0"/>
        <w:ind w:left="7938"/>
        <w:jc w:val="both"/>
        <w:rPr>
          <w:rFonts w:ascii="Times New Roman" w:hAnsi="Times New Roman"/>
          <w:b w:val="0"/>
          <w:color w:val="000000"/>
        </w:rPr>
      </w:pPr>
      <w:r w:rsidRPr="00F8009F">
        <w:rPr>
          <w:rFonts w:ascii="Times New Roman" w:hAnsi="Times New Roman"/>
          <w:b w:val="0"/>
          <w:color w:val="000000"/>
        </w:rPr>
        <w:t>«О создании и орг</w:t>
      </w:r>
      <w:r>
        <w:rPr>
          <w:rFonts w:ascii="Times New Roman" w:hAnsi="Times New Roman"/>
          <w:b w:val="0"/>
          <w:color w:val="000000"/>
        </w:rPr>
        <w:t>анизации деятельности патрульно-маневренной</w:t>
      </w:r>
      <w:r w:rsidRPr="00F8009F">
        <w:rPr>
          <w:rFonts w:ascii="Times New Roman" w:hAnsi="Times New Roman"/>
          <w:b w:val="0"/>
          <w:color w:val="000000"/>
        </w:rPr>
        <w:t xml:space="preserve"> группы </w:t>
      </w:r>
      <w:r w:rsidR="00B92EFA">
        <w:rPr>
          <w:rFonts w:ascii="Times New Roman" w:hAnsi="Times New Roman"/>
          <w:b w:val="0"/>
          <w:color w:val="000000"/>
        </w:rPr>
        <w:t>Гладковского</w:t>
      </w:r>
      <w:r w:rsidRPr="00F8009F">
        <w:rPr>
          <w:rFonts w:ascii="Times New Roman" w:hAnsi="Times New Roman"/>
          <w:b w:val="0"/>
          <w:color w:val="000000"/>
        </w:rPr>
        <w:t xml:space="preserve"> сельсовета в период прохождения пожароопасного сезона»</w:t>
      </w:r>
    </w:p>
    <w:p w:rsidR="00C14F5C" w:rsidRDefault="00C14F5C" w:rsidP="00C14F5C">
      <w:pPr>
        <w:pStyle w:val="1"/>
        <w:keepNext/>
        <w:keepLines/>
        <w:pBdr>
          <w:bottom w:val="none" w:sz="0" w:space="0" w:color="auto"/>
        </w:pBdr>
        <w:tabs>
          <w:tab w:val="num" w:pos="0"/>
        </w:tabs>
        <w:autoSpaceDE w:val="0"/>
        <w:spacing w:before="0" w:after="0"/>
        <w:ind w:left="432" w:hanging="432"/>
        <w:jc w:val="center"/>
        <w:rPr>
          <w:rFonts w:ascii="Times New Roman" w:hAnsi="Times New Roman"/>
          <w:color w:val="000000"/>
        </w:rPr>
      </w:pPr>
    </w:p>
    <w:p w:rsidR="00C14F5C" w:rsidRDefault="00C14F5C" w:rsidP="00C14F5C">
      <w:pPr>
        <w:keepNext/>
        <w:keepLines/>
        <w:jc w:val="both"/>
      </w:pPr>
    </w:p>
    <w:p w:rsidR="00C14F5C" w:rsidRDefault="00C14F5C" w:rsidP="00C14F5C">
      <w:pPr>
        <w:pStyle w:val="1"/>
        <w:keepNext/>
        <w:keepLines/>
        <w:pBdr>
          <w:bottom w:val="none" w:sz="0" w:space="0" w:color="auto"/>
        </w:pBdr>
        <w:tabs>
          <w:tab w:val="num" w:pos="0"/>
        </w:tabs>
        <w:autoSpaceDE w:val="0"/>
        <w:spacing w:before="0" w:after="0"/>
        <w:ind w:left="432" w:hanging="432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ПОРЯДОК</w:t>
      </w:r>
    </w:p>
    <w:p w:rsidR="00C14F5C" w:rsidRDefault="00C14F5C" w:rsidP="00C14F5C">
      <w:pPr>
        <w:pStyle w:val="1"/>
        <w:keepNext/>
        <w:keepLines/>
        <w:pBdr>
          <w:bottom w:val="none" w:sz="0" w:space="0" w:color="auto"/>
        </w:pBdr>
        <w:tabs>
          <w:tab w:val="num" w:pos="0"/>
        </w:tabs>
        <w:autoSpaceDE w:val="0"/>
        <w:spacing w:before="0" w:after="0"/>
        <w:ind w:left="432" w:hanging="432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учета работы патрульно-маневренной группы </w:t>
      </w:r>
      <w:r w:rsidR="00B92EFA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 </w:t>
      </w:r>
      <w:r w:rsidR="00B92EFA">
        <w:rPr>
          <w:rFonts w:ascii="Times New Roman" w:hAnsi="Times New Roman"/>
          <w:color w:val="000000"/>
        </w:rPr>
        <w:t xml:space="preserve">Гладковского </w:t>
      </w:r>
      <w:r>
        <w:rPr>
          <w:rFonts w:ascii="Times New Roman" w:hAnsi="Times New Roman"/>
          <w:color w:val="000000"/>
        </w:rPr>
        <w:t xml:space="preserve">сельсовета </w:t>
      </w:r>
      <w:r w:rsidR="00B92EFA">
        <w:rPr>
          <w:rFonts w:ascii="Times New Roman" w:hAnsi="Times New Roman"/>
          <w:color w:val="000000"/>
        </w:rPr>
        <w:t xml:space="preserve"> </w:t>
      </w:r>
    </w:p>
    <w:p w:rsidR="00C14F5C" w:rsidRDefault="00C14F5C" w:rsidP="00C14F5C">
      <w:pPr>
        <w:keepNext/>
        <w:keepLines/>
        <w:jc w:val="both"/>
      </w:pPr>
    </w:p>
    <w:p w:rsidR="00C14F5C" w:rsidRPr="005A430E" w:rsidRDefault="00C14F5C" w:rsidP="00C14F5C">
      <w:pPr>
        <w:shd w:val="clear" w:color="auto" w:fill="FFFFFF"/>
        <w:spacing w:line="322" w:lineRule="exact"/>
        <w:ind w:left="14" w:right="10" w:firstLine="538"/>
        <w:jc w:val="right"/>
      </w:pPr>
      <w:r w:rsidRPr="005A430E">
        <w:t>Таблица 1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2"/>
        <w:gridCol w:w="2423"/>
        <w:gridCol w:w="2627"/>
        <w:gridCol w:w="2551"/>
        <w:gridCol w:w="2411"/>
        <w:gridCol w:w="1111"/>
        <w:gridCol w:w="1014"/>
        <w:gridCol w:w="1484"/>
        <w:gridCol w:w="709"/>
      </w:tblGrid>
      <w:tr w:rsidR="00C14F5C" w:rsidRPr="00260E72" w:rsidTr="006814B3">
        <w:tc>
          <w:tcPr>
            <w:tcW w:w="662" w:type="dxa"/>
            <w:vMerge w:val="restart"/>
            <w:shd w:val="clear" w:color="auto" w:fill="FFFF00"/>
            <w:vAlign w:val="center"/>
          </w:tcPr>
          <w:p w:rsidR="00C14F5C" w:rsidRPr="00260E72" w:rsidRDefault="00C14F5C" w:rsidP="006814B3">
            <w:pPr>
              <w:ind w:right="10"/>
              <w:jc w:val="center"/>
            </w:pPr>
            <w:r w:rsidRPr="00260E72">
              <w:t>№ п/п</w:t>
            </w:r>
          </w:p>
        </w:tc>
        <w:tc>
          <w:tcPr>
            <w:tcW w:w="2423" w:type="dxa"/>
            <w:vMerge w:val="restart"/>
            <w:shd w:val="clear" w:color="auto" w:fill="FFFF00"/>
            <w:vAlign w:val="center"/>
          </w:tcPr>
          <w:p w:rsidR="00C14F5C" w:rsidRPr="00260E72" w:rsidRDefault="00C14F5C" w:rsidP="006814B3">
            <w:pPr>
              <w:ind w:right="10"/>
              <w:jc w:val="center"/>
            </w:pPr>
            <w:r w:rsidRPr="00260E72">
              <w:t>Наименование населенного пункта</w:t>
            </w:r>
          </w:p>
        </w:tc>
        <w:tc>
          <w:tcPr>
            <w:tcW w:w="2627" w:type="dxa"/>
            <w:shd w:val="clear" w:color="auto" w:fill="FFFF00"/>
            <w:vAlign w:val="center"/>
          </w:tcPr>
          <w:p w:rsidR="00C14F5C" w:rsidRPr="00260E72" w:rsidRDefault="00C14F5C" w:rsidP="006814B3">
            <w:pPr>
              <w:ind w:right="10"/>
              <w:jc w:val="center"/>
            </w:pPr>
            <w:r w:rsidRPr="00260E72">
              <w:t>Количество созданных</w:t>
            </w:r>
          </w:p>
          <w:p w:rsidR="00C14F5C" w:rsidRPr="00260E72" w:rsidRDefault="00C14F5C" w:rsidP="006814B3">
            <w:pPr>
              <w:ind w:right="10"/>
              <w:jc w:val="center"/>
            </w:pPr>
            <w:r w:rsidRPr="00260E72">
              <w:t>групп</w:t>
            </w:r>
          </w:p>
        </w:tc>
        <w:tc>
          <w:tcPr>
            <w:tcW w:w="2551" w:type="dxa"/>
            <w:shd w:val="clear" w:color="auto" w:fill="FFFF00"/>
            <w:vAlign w:val="center"/>
          </w:tcPr>
          <w:p w:rsidR="00C14F5C" w:rsidRPr="00260E72" w:rsidRDefault="00C14F5C" w:rsidP="006814B3">
            <w:pPr>
              <w:ind w:right="10"/>
              <w:jc w:val="center"/>
            </w:pPr>
            <w:r w:rsidRPr="00260E72">
              <w:t>Численный состав групп, чел.</w:t>
            </w:r>
          </w:p>
        </w:tc>
        <w:tc>
          <w:tcPr>
            <w:tcW w:w="2411" w:type="dxa"/>
            <w:shd w:val="clear" w:color="auto" w:fill="FFFF00"/>
            <w:vAlign w:val="center"/>
          </w:tcPr>
          <w:p w:rsidR="00C14F5C" w:rsidRPr="00260E72" w:rsidRDefault="00C14F5C" w:rsidP="006814B3">
            <w:pPr>
              <w:ind w:right="10"/>
              <w:jc w:val="center"/>
            </w:pPr>
            <w:r w:rsidRPr="00260E72">
              <w:t>Количество закрепленной техники</w:t>
            </w:r>
          </w:p>
        </w:tc>
        <w:tc>
          <w:tcPr>
            <w:tcW w:w="4318" w:type="dxa"/>
            <w:gridSpan w:val="4"/>
            <w:shd w:val="clear" w:color="auto" w:fill="FFFF00"/>
            <w:vAlign w:val="center"/>
          </w:tcPr>
          <w:p w:rsidR="00C14F5C" w:rsidRPr="00260E72" w:rsidRDefault="00C14F5C" w:rsidP="006814B3">
            <w:pPr>
              <w:ind w:right="10"/>
              <w:jc w:val="center"/>
            </w:pPr>
            <w:r w:rsidRPr="00260E72">
              <w:t>Количество закрепленного оборудования</w:t>
            </w:r>
          </w:p>
        </w:tc>
      </w:tr>
      <w:tr w:rsidR="00C14F5C" w:rsidRPr="00260E72" w:rsidTr="006814B3">
        <w:tc>
          <w:tcPr>
            <w:tcW w:w="662" w:type="dxa"/>
            <w:vMerge/>
            <w:shd w:val="clear" w:color="auto" w:fill="FFFF00"/>
            <w:vAlign w:val="center"/>
          </w:tcPr>
          <w:p w:rsidR="00C14F5C" w:rsidRPr="00260E72" w:rsidRDefault="00C14F5C" w:rsidP="006814B3">
            <w:pPr>
              <w:ind w:right="10"/>
              <w:jc w:val="center"/>
            </w:pPr>
          </w:p>
        </w:tc>
        <w:tc>
          <w:tcPr>
            <w:tcW w:w="2423" w:type="dxa"/>
            <w:vMerge/>
            <w:shd w:val="clear" w:color="auto" w:fill="FFFF00"/>
            <w:vAlign w:val="center"/>
          </w:tcPr>
          <w:p w:rsidR="00C14F5C" w:rsidRPr="00260E72" w:rsidRDefault="00C14F5C" w:rsidP="006814B3">
            <w:pPr>
              <w:ind w:right="10"/>
              <w:jc w:val="center"/>
            </w:pPr>
          </w:p>
        </w:tc>
        <w:tc>
          <w:tcPr>
            <w:tcW w:w="2627" w:type="dxa"/>
            <w:shd w:val="clear" w:color="auto" w:fill="FFFF00"/>
            <w:vAlign w:val="center"/>
          </w:tcPr>
          <w:p w:rsidR="00C14F5C" w:rsidRPr="00260E72" w:rsidRDefault="00C14F5C" w:rsidP="006814B3">
            <w:pPr>
              <w:ind w:right="10"/>
              <w:jc w:val="center"/>
            </w:pPr>
            <w:r w:rsidRPr="00260E72">
              <w:t>П</w:t>
            </w:r>
            <w:r>
              <w:t>М</w:t>
            </w:r>
            <w:r w:rsidRPr="00260E72">
              <w:t>Г</w:t>
            </w:r>
          </w:p>
        </w:tc>
        <w:tc>
          <w:tcPr>
            <w:tcW w:w="2551" w:type="dxa"/>
            <w:shd w:val="clear" w:color="auto" w:fill="FFFF00"/>
            <w:vAlign w:val="center"/>
          </w:tcPr>
          <w:p w:rsidR="00C14F5C" w:rsidRPr="00260E72" w:rsidRDefault="00C14F5C" w:rsidP="006814B3">
            <w:pPr>
              <w:ind w:right="10"/>
              <w:jc w:val="center"/>
            </w:pPr>
            <w:r>
              <w:t>ПМГ</w:t>
            </w:r>
          </w:p>
        </w:tc>
        <w:tc>
          <w:tcPr>
            <w:tcW w:w="2411" w:type="dxa"/>
            <w:shd w:val="clear" w:color="auto" w:fill="FFFF00"/>
            <w:vAlign w:val="center"/>
          </w:tcPr>
          <w:p w:rsidR="00C14F5C" w:rsidRPr="00260E72" w:rsidRDefault="00C14F5C" w:rsidP="006814B3">
            <w:pPr>
              <w:ind w:right="10"/>
              <w:jc w:val="center"/>
            </w:pPr>
            <w:r>
              <w:t>ПГ</w:t>
            </w:r>
          </w:p>
        </w:tc>
        <w:tc>
          <w:tcPr>
            <w:tcW w:w="1111" w:type="dxa"/>
            <w:shd w:val="clear" w:color="auto" w:fill="FFFF00"/>
            <w:vAlign w:val="center"/>
          </w:tcPr>
          <w:p w:rsidR="00C14F5C" w:rsidRPr="00260E72" w:rsidRDefault="00C14F5C" w:rsidP="006814B3">
            <w:pPr>
              <w:ind w:right="10"/>
              <w:jc w:val="center"/>
            </w:pPr>
            <w:r w:rsidRPr="00260E72">
              <w:t>воздуходувки</w:t>
            </w:r>
          </w:p>
        </w:tc>
        <w:tc>
          <w:tcPr>
            <w:tcW w:w="1014" w:type="dxa"/>
            <w:shd w:val="clear" w:color="auto" w:fill="FFFF00"/>
            <w:vAlign w:val="center"/>
          </w:tcPr>
          <w:p w:rsidR="00C14F5C" w:rsidRPr="00260E72" w:rsidRDefault="00C14F5C" w:rsidP="006814B3">
            <w:pPr>
              <w:ind w:right="10"/>
              <w:jc w:val="center"/>
            </w:pPr>
            <w:r w:rsidRPr="00260E72">
              <w:t>бензопилы</w:t>
            </w:r>
          </w:p>
        </w:tc>
        <w:tc>
          <w:tcPr>
            <w:tcW w:w="1484" w:type="dxa"/>
            <w:shd w:val="clear" w:color="auto" w:fill="FFFF00"/>
            <w:vAlign w:val="center"/>
          </w:tcPr>
          <w:p w:rsidR="00C14F5C" w:rsidRPr="00260E72" w:rsidRDefault="00C14F5C" w:rsidP="006814B3">
            <w:pPr>
              <w:ind w:right="10"/>
              <w:jc w:val="center"/>
            </w:pPr>
            <w:r w:rsidRPr="00260E72">
              <w:t>Мотопомпы</w:t>
            </w:r>
          </w:p>
        </w:tc>
        <w:tc>
          <w:tcPr>
            <w:tcW w:w="709" w:type="dxa"/>
            <w:shd w:val="clear" w:color="auto" w:fill="FFFF00"/>
            <w:vAlign w:val="center"/>
          </w:tcPr>
          <w:p w:rsidR="00C14F5C" w:rsidRPr="00260E72" w:rsidRDefault="00C14F5C" w:rsidP="006814B3">
            <w:pPr>
              <w:ind w:right="10"/>
              <w:jc w:val="center"/>
            </w:pPr>
            <w:r w:rsidRPr="00260E72">
              <w:t>РЛО</w:t>
            </w:r>
          </w:p>
        </w:tc>
      </w:tr>
      <w:tr w:rsidR="00C14F5C" w:rsidRPr="00891DE0" w:rsidTr="006814B3">
        <w:tc>
          <w:tcPr>
            <w:tcW w:w="662" w:type="dxa"/>
          </w:tcPr>
          <w:p w:rsidR="00C14F5C" w:rsidRPr="00891DE0" w:rsidRDefault="00C14F5C" w:rsidP="006814B3">
            <w:pPr>
              <w:ind w:right="10"/>
              <w:jc w:val="center"/>
            </w:pPr>
            <w:r w:rsidRPr="00891DE0">
              <w:t>1.</w:t>
            </w:r>
          </w:p>
        </w:tc>
        <w:tc>
          <w:tcPr>
            <w:tcW w:w="2423" w:type="dxa"/>
          </w:tcPr>
          <w:p w:rsidR="00C14F5C" w:rsidRPr="00891DE0" w:rsidRDefault="00551C8E" w:rsidP="006814B3">
            <w:pPr>
              <w:ind w:right="10"/>
              <w:jc w:val="center"/>
            </w:pPr>
            <w:r>
              <w:t>с</w:t>
            </w:r>
            <w:r w:rsidR="00B92EFA">
              <w:t>. Гладковское</w:t>
            </w:r>
          </w:p>
        </w:tc>
        <w:tc>
          <w:tcPr>
            <w:tcW w:w="2627" w:type="dxa"/>
          </w:tcPr>
          <w:p w:rsidR="00C14F5C" w:rsidRPr="00891DE0" w:rsidRDefault="00C14F5C" w:rsidP="006814B3">
            <w:pPr>
              <w:ind w:right="10"/>
              <w:jc w:val="center"/>
            </w:pPr>
            <w:r w:rsidRPr="00891DE0">
              <w:t>1</w:t>
            </w:r>
          </w:p>
        </w:tc>
        <w:tc>
          <w:tcPr>
            <w:tcW w:w="2551" w:type="dxa"/>
          </w:tcPr>
          <w:p w:rsidR="00C14F5C" w:rsidRPr="00891DE0" w:rsidRDefault="004B7060" w:rsidP="006814B3">
            <w:pPr>
              <w:ind w:right="10"/>
              <w:jc w:val="center"/>
            </w:pPr>
            <w:r>
              <w:t>5</w:t>
            </w:r>
          </w:p>
        </w:tc>
        <w:tc>
          <w:tcPr>
            <w:tcW w:w="2411" w:type="dxa"/>
          </w:tcPr>
          <w:p w:rsidR="00C14F5C" w:rsidRPr="00891DE0" w:rsidRDefault="00C14F5C" w:rsidP="006814B3">
            <w:pPr>
              <w:ind w:right="10"/>
              <w:jc w:val="center"/>
            </w:pPr>
            <w:r>
              <w:t>2</w:t>
            </w:r>
          </w:p>
        </w:tc>
        <w:tc>
          <w:tcPr>
            <w:tcW w:w="1111" w:type="dxa"/>
          </w:tcPr>
          <w:p w:rsidR="00C14F5C" w:rsidRPr="00891DE0" w:rsidRDefault="00C14F5C" w:rsidP="006814B3">
            <w:pPr>
              <w:ind w:right="10"/>
              <w:jc w:val="center"/>
            </w:pPr>
            <w:r w:rsidRPr="00891DE0">
              <w:t>0</w:t>
            </w:r>
          </w:p>
        </w:tc>
        <w:tc>
          <w:tcPr>
            <w:tcW w:w="1014" w:type="dxa"/>
          </w:tcPr>
          <w:p w:rsidR="00C14F5C" w:rsidRPr="00891DE0" w:rsidRDefault="00551C8E" w:rsidP="006814B3">
            <w:pPr>
              <w:ind w:right="10"/>
              <w:jc w:val="center"/>
            </w:pPr>
            <w:r>
              <w:t>0</w:t>
            </w:r>
          </w:p>
        </w:tc>
        <w:tc>
          <w:tcPr>
            <w:tcW w:w="1484" w:type="dxa"/>
          </w:tcPr>
          <w:p w:rsidR="00C14F5C" w:rsidRPr="00891DE0" w:rsidRDefault="00C14F5C" w:rsidP="006814B3">
            <w:pPr>
              <w:ind w:right="10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C14F5C" w:rsidRPr="00891DE0" w:rsidRDefault="00C14F5C" w:rsidP="006814B3">
            <w:pPr>
              <w:ind w:right="10"/>
              <w:jc w:val="center"/>
            </w:pPr>
            <w:r>
              <w:t>1</w:t>
            </w:r>
          </w:p>
        </w:tc>
      </w:tr>
    </w:tbl>
    <w:p w:rsidR="00C14F5C" w:rsidRDefault="00C14F5C" w:rsidP="00C14F5C">
      <w:pPr>
        <w:shd w:val="clear" w:color="auto" w:fill="FFFFFF"/>
        <w:spacing w:line="322" w:lineRule="exact"/>
        <w:ind w:left="14" w:right="10" w:firstLine="538"/>
        <w:jc w:val="right"/>
      </w:pPr>
    </w:p>
    <w:p w:rsidR="00C14F5C" w:rsidRPr="005A430E" w:rsidRDefault="00C14F5C" w:rsidP="00C14F5C">
      <w:pPr>
        <w:shd w:val="clear" w:color="auto" w:fill="FFFFFF"/>
        <w:spacing w:line="322" w:lineRule="exact"/>
        <w:ind w:left="14" w:right="10" w:firstLine="538"/>
        <w:jc w:val="right"/>
      </w:pPr>
      <w:r w:rsidRPr="005A430E">
        <w:t>Таблица 2</w:t>
      </w:r>
    </w:p>
    <w:tbl>
      <w:tblPr>
        <w:tblW w:w="156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7"/>
        <w:gridCol w:w="984"/>
        <w:gridCol w:w="1589"/>
        <w:gridCol w:w="1551"/>
        <w:gridCol w:w="2972"/>
        <w:gridCol w:w="4963"/>
        <w:gridCol w:w="2926"/>
      </w:tblGrid>
      <w:tr w:rsidR="00C14F5C" w:rsidTr="004B7060">
        <w:tc>
          <w:tcPr>
            <w:tcW w:w="667" w:type="dxa"/>
            <w:shd w:val="clear" w:color="auto" w:fill="FFFF00"/>
            <w:vAlign w:val="center"/>
          </w:tcPr>
          <w:p w:rsidR="00C14F5C" w:rsidRPr="00260E72" w:rsidRDefault="00C14F5C" w:rsidP="006814B3">
            <w:pPr>
              <w:ind w:right="11"/>
              <w:jc w:val="center"/>
            </w:pPr>
            <w:r w:rsidRPr="00260E72">
              <w:t>№ п/п</w:t>
            </w:r>
          </w:p>
        </w:tc>
        <w:tc>
          <w:tcPr>
            <w:tcW w:w="984" w:type="dxa"/>
            <w:shd w:val="clear" w:color="auto" w:fill="FFFF00"/>
            <w:vAlign w:val="center"/>
          </w:tcPr>
          <w:p w:rsidR="00C14F5C" w:rsidRPr="00260E72" w:rsidRDefault="00C14F5C" w:rsidP="006814B3">
            <w:pPr>
              <w:ind w:right="11"/>
              <w:jc w:val="center"/>
            </w:pPr>
            <w:r w:rsidRPr="00260E72">
              <w:t>№</w:t>
            </w:r>
          </w:p>
          <w:p w:rsidR="00C14F5C" w:rsidRPr="00260E72" w:rsidRDefault="00C14F5C" w:rsidP="006814B3">
            <w:pPr>
              <w:ind w:right="11"/>
              <w:jc w:val="center"/>
            </w:pPr>
            <w:r w:rsidRPr="00260E72">
              <w:t>группы</w:t>
            </w:r>
          </w:p>
        </w:tc>
        <w:tc>
          <w:tcPr>
            <w:tcW w:w="1589" w:type="dxa"/>
            <w:shd w:val="clear" w:color="auto" w:fill="FFFF00"/>
            <w:vAlign w:val="center"/>
          </w:tcPr>
          <w:p w:rsidR="00C14F5C" w:rsidRPr="00260E72" w:rsidRDefault="00C14F5C" w:rsidP="006814B3">
            <w:pPr>
              <w:ind w:right="11"/>
              <w:jc w:val="center"/>
            </w:pPr>
            <w:r w:rsidRPr="00260E72">
              <w:t>Назначенные группы</w:t>
            </w:r>
          </w:p>
          <w:p w:rsidR="00C14F5C" w:rsidRPr="00260E72" w:rsidRDefault="00C14F5C" w:rsidP="006814B3">
            <w:pPr>
              <w:ind w:right="11"/>
              <w:jc w:val="center"/>
            </w:pPr>
            <w:r w:rsidRPr="00260E72">
              <w:t>(ПГ, ПМГ,МГ)</w:t>
            </w:r>
          </w:p>
        </w:tc>
        <w:tc>
          <w:tcPr>
            <w:tcW w:w="1551" w:type="dxa"/>
            <w:shd w:val="clear" w:color="auto" w:fill="FFFF00"/>
            <w:vAlign w:val="center"/>
          </w:tcPr>
          <w:p w:rsidR="00C14F5C" w:rsidRPr="00260E72" w:rsidRDefault="00C14F5C" w:rsidP="006814B3">
            <w:pPr>
              <w:ind w:right="11"/>
              <w:jc w:val="center"/>
            </w:pPr>
            <w:r w:rsidRPr="00260E72">
              <w:t>Численный состав группы (кол-во людей)</w:t>
            </w:r>
          </w:p>
        </w:tc>
        <w:tc>
          <w:tcPr>
            <w:tcW w:w="2972" w:type="dxa"/>
            <w:shd w:val="clear" w:color="auto" w:fill="FFFF00"/>
            <w:vAlign w:val="center"/>
          </w:tcPr>
          <w:p w:rsidR="00C14F5C" w:rsidRPr="00260E72" w:rsidRDefault="00C14F5C" w:rsidP="006814B3">
            <w:pPr>
              <w:ind w:right="11"/>
              <w:jc w:val="center"/>
            </w:pPr>
            <w:r w:rsidRPr="00260E72">
              <w:t>Руководитель группы (Ф.И.О., должностная категория, тел.)</w:t>
            </w:r>
          </w:p>
        </w:tc>
        <w:tc>
          <w:tcPr>
            <w:tcW w:w="4963" w:type="dxa"/>
            <w:shd w:val="clear" w:color="auto" w:fill="FFFF00"/>
            <w:vAlign w:val="center"/>
          </w:tcPr>
          <w:p w:rsidR="00C14F5C" w:rsidRPr="00260E72" w:rsidRDefault="00C14F5C" w:rsidP="006814B3">
            <w:pPr>
              <w:ind w:right="11"/>
              <w:jc w:val="center"/>
            </w:pPr>
            <w:r w:rsidRPr="00260E72">
              <w:t>Состав группы</w:t>
            </w:r>
          </w:p>
          <w:p w:rsidR="00C14F5C" w:rsidRPr="00260E72" w:rsidRDefault="00C14F5C" w:rsidP="006814B3">
            <w:pPr>
              <w:ind w:right="11"/>
              <w:jc w:val="center"/>
            </w:pPr>
            <w:r w:rsidRPr="00260E72">
              <w:t>(Ф.И.О, тел.)</w:t>
            </w:r>
          </w:p>
        </w:tc>
        <w:tc>
          <w:tcPr>
            <w:tcW w:w="2926" w:type="dxa"/>
            <w:shd w:val="clear" w:color="auto" w:fill="FFFF00"/>
            <w:vAlign w:val="center"/>
          </w:tcPr>
          <w:p w:rsidR="00C14F5C" w:rsidRPr="00260E72" w:rsidRDefault="00C14F5C" w:rsidP="006814B3">
            <w:pPr>
              <w:ind w:right="11"/>
              <w:jc w:val="center"/>
            </w:pPr>
            <w:r w:rsidRPr="00260E72">
              <w:t>Район ответственности (наименование населенных пунктов)</w:t>
            </w:r>
          </w:p>
        </w:tc>
      </w:tr>
      <w:tr w:rsidR="00C14F5C" w:rsidTr="004B7060">
        <w:tc>
          <w:tcPr>
            <w:tcW w:w="667" w:type="dxa"/>
          </w:tcPr>
          <w:p w:rsidR="00C14F5C" w:rsidRPr="00260E72" w:rsidRDefault="00C14F5C" w:rsidP="006814B3">
            <w:pPr>
              <w:ind w:right="11"/>
              <w:jc w:val="center"/>
            </w:pPr>
            <w:r>
              <w:t>1</w:t>
            </w:r>
          </w:p>
        </w:tc>
        <w:tc>
          <w:tcPr>
            <w:tcW w:w="984" w:type="dxa"/>
          </w:tcPr>
          <w:p w:rsidR="00C14F5C" w:rsidRPr="00260E72" w:rsidRDefault="00C14F5C" w:rsidP="006814B3">
            <w:pPr>
              <w:ind w:right="11"/>
              <w:jc w:val="center"/>
            </w:pPr>
            <w:r>
              <w:t>1</w:t>
            </w:r>
          </w:p>
        </w:tc>
        <w:tc>
          <w:tcPr>
            <w:tcW w:w="1589" w:type="dxa"/>
          </w:tcPr>
          <w:p w:rsidR="00C14F5C" w:rsidRPr="00260E72" w:rsidRDefault="00C14F5C" w:rsidP="006814B3">
            <w:pPr>
              <w:ind w:right="11"/>
              <w:jc w:val="center"/>
            </w:pPr>
            <w:r>
              <w:t>ПМГ</w:t>
            </w:r>
          </w:p>
        </w:tc>
        <w:tc>
          <w:tcPr>
            <w:tcW w:w="1551" w:type="dxa"/>
          </w:tcPr>
          <w:p w:rsidR="00C14F5C" w:rsidRPr="00260E72" w:rsidRDefault="004B7060" w:rsidP="006814B3">
            <w:pPr>
              <w:ind w:right="11"/>
              <w:jc w:val="center"/>
            </w:pPr>
            <w:r>
              <w:t>5</w:t>
            </w:r>
          </w:p>
        </w:tc>
        <w:tc>
          <w:tcPr>
            <w:tcW w:w="2972" w:type="dxa"/>
          </w:tcPr>
          <w:p w:rsidR="004B7060" w:rsidRDefault="00551C8E" w:rsidP="004B7060">
            <w:pPr>
              <w:ind w:right="11"/>
              <w:jc w:val="center"/>
            </w:pPr>
            <w:r>
              <w:t>Кириллов Николай Михайлович</w:t>
            </w:r>
            <w:r w:rsidR="00C14F5C">
              <w:t xml:space="preserve"> – Глава </w:t>
            </w:r>
            <w:r>
              <w:t>Гладковского</w:t>
            </w:r>
            <w:r w:rsidR="004B7060">
              <w:t xml:space="preserve"> сельсовета</w:t>
            </w:r>
          </w:p>
          <w:p w:rsidR="00C14F5C" w:rsidRPr="00260E72" w:rsidRDefault="00C14F5C" w:rsidP="004B7060">
            <w:pPr>
              <w:ind w:right="11"/>
            </w:pPr>
            <w:r>
              <w:t>(сот.</w:t>
            </w:r>
            <w:r w:rsidR="004B7060">
              <w:t xml:space="preserve"> </w:t>
            </w:r>
            <w:r>
              <w:t>тел.</w:t>
            </w:r>
            <w:r w:rsidR="004B7060">
              <w:t xml:space="preserve"> 8-909-170-37-83</w:t>
            </w:r>
            <w:r>
              <w:t>)</w:t>
            </w:r>
          </w:p>
        </w:tc>
        <w:tc>
          <w:tcPr>
            <w:tcW w:w="4963" w:type="dxa"/>
          </w:tcPr>
          <w:p w:rsidR="004B7060" w:rsidRDefault="00551C8E" w:rsidP="00C14F5C">
            <w:pPr>
              <w:keepNext/>
              <w:keepLines/>
              <w:numPr>
                <w:ilvl w:val="0"/>
                <w:numId w:val="8"/>
              </w:numPr>
              <w:tabs>
                <w:tab w:val="left" w:pos="387"/>
                <w:tab w:val="left" w:pos="993"/>
              </w:tabs>
              <w:suppressAutoHyphens/>
              <w:ind w:left="44" w:firstLine="59"/>
              <w:jc w:val="both"/>
            </w:pPr>
            <w:r>
              <w:t>Курятников Николай Григорьевич</w:t>
            </w:r>
            <w:r w:rsidR="00C14F5C">
              <w:t xml:space="preserve">, </w:t>
            </w:r>
          </w:p>
          <w:p w:rsidR="00C14F5C" w:rsidRDefault="00C14F5C" w:rsidP="004B7060">
            <w:pPr>
              <w:keepNext/>
              <w:keepLines/>
              <w:tabs>
                <w:tab w:val="left" w:pos="387"/>
                <w:tab w:val="left" w:pos="993"/>
              </w:tabs>
              <w:suppressAutoHyphens/>
              <w:ind w:left="103"/>
              <w:jc w:val="both"/>
            </w:pPr>
            <w:r>
              <w:t>сот.</w:t>
            </w:r>
            <w:r w:rsidR="004B7060">
              <w:t xml:space="preserve"> т</w:t>
            </w:r>
            <w:r>
              <w:t>ел</w:t>
            </w:r>
            <w:r w:rsidR="004B7060">
              <w:t xml:space="preserve">. 8-963-435-81-31. </w:t>
            </w:r>
          </w:p>
          <w:p w:rsidR="004B7060" w:rsidRDefault="00551C8E" w:rsidP="00C14F5C">
            <w:pPr>
              <w:keepNext/>
              <w:keepLines/>
              <w:numPr>
                <w:ilvl w:val="0"/>
                <w:numId w:val="8"/>
              </w:numPr>
              <w:tabs>
                <w:tab w:val="left" w:pos="387"/>
                <w:tab w:val="left" w:pos="993"/>
              </w:tabs>
              <w:suppressAutoHyphens/>
              <w:ind w:left="44" w:firstLine="59"/>
              <w:jc w:val="both"/>
            </w:pPr>
            <w:r>
              <w:t>Карлов Леонид Александрович</w:t>
            </w:r>
            <w:r w:rsidR="00C14F5C">
              <w:t xml:space="preserve">, </w:t>
            </w:r>
          </w:p>
          <w:p w:rsidR="00C14F5C" w:rsidRDefault="00C14F5C" w:rsidP="004B7060">
            <w:pPr>
              <w:keepNext/>
              <w:keepLines/>
              <w:tabs>
                <w:tab w:val="left" w:pos="387"/>
                <w:tab w:val="left" w:pos="993"/>
              </w:tabs>
              <w:suppressAutoHyphens/>
              <w:ind w:left="103"/>
              <w:jc w:val="both"/>
            </w:pPr>
            <w:r>
              <w:t>сот.</w:t>
            </w:r>
            <w:r w:rsidR="004B7060">
              <w:t xml:space="preserve"> </w:t>
            </w:r>
            <w:r>
              <w:t>тел.</w:t>
            </w:r>
            <w:r w:rsidR="004B7060">
              <w:t xml:space="preserve"> 8-963-277-06-73.</w:t>
            </w:r>
          </w:p>
          <w:p w:rsidR="004B7060" w:rsidRDefault="00551C8E" w:rsidP="00C14F5C">
            <w:pPr>
              <w:keepNext/>
              <w:keepLines/>
              <w:numPr>
                <w:ilvl w:val="0"/>
                <w:numId w:val="8"/>
              </w:numPr>
              <w:tabs>
                <w:tab w:val="left" w:pos="387"/>
                <w:tab w:val="left" w:pos="993"/>
              </w:tabs>
              <w:suppressAutoHyphens/>
              <w:ind w:left="44" w:firstLine="59"/>
              <w:jc w:val="both"/>
            </w:pPr>
            <w:r>
              <w:t>Зиновьев Виктор Федорович</w:t>
            </w:r>
            <w:r w:rsidR="00C14F5C">
              <w:t xml:space="preserve">, </w:t>
            </w:r>
          </w:p>
          <w:p w:rsidR="00C14F5C" w:rsidRDefault="00C14F5C" w:rsidP="004B7060">
            <w:pPr>
              <w:keepNext/>
              <w:keepLines/>
              <w:tabs>
                <w:tab w:val="left" w:pos="387"/>
                <w:tab w:val="left" w:pos="993"/>
              </w:tabs>
              <w:suppressAutoHyphens/>
              <w:ind w:left="103"/>
              <w:jc w:val="both"/>
            </w:pPr>
            <w:r>
              <w:t>сот.</w:t>
            </w:r>
            <w:r w:rsidR="004B7060">
              <w:t xml:space="preserve"> </w:t>
            </w:r>
            <w:r>
              <w:t>тел.</w:t>
            </w:r>
            <w:r w:rsidR="004B7060">
              <w:t xml:space="preserve"> 8-909-725-92-78.</w:t>
            </w:r>
          </w:p>
          <w:p w:rsidR="004B7060" w:rsidRDefault="00551C8E" w:rsidP="00C14F5C">
            <w:pPr>
              <w:keepNext/>
              <w:keepLines/>
              <w:numPr>
                <w:ilvl w:val="0"/>
                <w:numId w:val="8"/>
              </w:numPr>
              <w:tabs>
                <w:tab w:val="left" w:pos="387"/>
                <w:tab w:val="left" w:pos="993"/>
              </w:tabs>
              <w:suppressAutoHyphens/>
              <w:ind w:left="44" w:firstLine="59"/>
              <w:jc w:val="both"/>
            </w:pPr>
            <w:r>
              <w:t>Сиваков Олег Николаевич</w:t>
            </w:r>
            <w:r w:rsidR="00C14F5C">
              <w:t xml:space="preserve">, </w:t>
            </w:r>
          </w:p>
          <w:p w:rsidR="00C14F5C" w:rsidRDefault="00C14F5C" w:rsidP="004B7060">
            <w:pPr>
              <w:keepNext/>
              <w:keepLines/>
              <w:tabs>
                <w:tab w:val="left" w:pos="387"/>
                <w:tab w:val="left" w:pos="993"/>
              </w:tabs>
              <w:suppressAutoHyphens/>
              <w:ind w:left="103"/>
              <w:jc w:val="both"/>
            </w:pPr>
            <w:r>
              <w:t>сот.</w:t>
            </w:r>
            <w:r w:rsidR="004B7060">
              <w:t xml:space="preserve"> </w:t>
            </w:r>
            <w:r>
              <w:t>тел.</w:t>
            </w:r>
            <w:r w:rsidR="004B7060">
              <w:t xml:space="preserve"> 8-963-865-35-63.</w:t>
            </w:r>
          </w:p>
          <w:p w:rsidR="00C14F5C" w:rsidRPr="00260E72" w:rsidRDefault="00C14F5C" w:rsidP="00551C8E">
            <w:pPr>
              <w:keepNext/>
              <w:keepLines/>
              <w:tabs>
                <w:tab w:val="left" w:pos="387"/>
                <w:tab w:val="left" w:pos="993"/>
              </w:tabs>
              <w:suppressAutoHyphens/>
              <w:ind w:left="103"/>
              <w:jc w:val="both"/>
            </w:pPr>
          </w:p>
        </w:tc>
        <w:tc>
          <w:tcPr>
            <w:tcW w:w="2926" w:type="dxa"/>
          </w:tcPr>
          <w:p w:rsidR="00C14F5C" w:rsidRPr="00F4675F" w:rsidRDefault="00C14F5C" w:rsidP="00C14F5C">
            <w:pPr>
              <w:widowControl w:val="0"/>
              <w:numPr>
                <w:ilvl w:val="0"/>
                <w:numId w:val="7"/>
              </w:numPr>
              <w:tabs>
                <w:tab w:val="left" w:pos="337"/>
              </w:tabs>
              <w:suppressAutoHyphens/>
              <w:ind w:left="0" w:right="11" w:firstLine="34"/>
              <w:jc w:val="both"/>
            </w:pPr>
            <w:r>
              <w:t>с.</w:t>
            </w:r>
            <w:r w:rsidR="00551C8E">
              <w:t xml:space="preserve"> Гладковское</w:t>
            </w:r>
            <w:r>
              <w:t xml:space="preserve"> </w:t>
            </w:r>
          </w:p>
          <w:p w:rsidR="00C14F5C" w:rsidRPr="00F4675F" w:rsidRDefault="00C14F5C" w:rsidP="00C14F5C">
            <w:pPr>
              <w:widowControl w:val="0"/>
              <w:numPr>
                <w:ilvl w:val="0"/>
                <w:numId w:val="7"/>
              </w:numPr>
              <w:tabs>
                <w:tab w:val="left" w:pos="337"/>
              </w:tabs>
              <w:suppressAutoHyphens/>
              <w:ind w:left="0" w:right="11" w:firstLine="34"/>
              <w:jc w:val="both"/>
            </w:pPr>
            <w:r>
              <w:t xml:space="preserve">д. </w:t>
            </w:r>
            <w:r w:rsidR="00551C8E">
              <w:t>Нижняя Алабуга</w:t>
            </w:r>
            <w:r w:rsidRPr="00AC4FE6">
              <w:t xml:space="preserve"> </w:t>
            </w:r>
          </w:p>
          <w:p w:rsidR="00C14F5C" w:rsidRPr="00F4675F" w:rsidRDefault="00C14F5C" w:rsidP="00C14F5C">
            <w:pPr>
              <w:widowControl w:val="0"/>
              <w:numPr>
                <w:ilvl w:val="0"/>
                <w:numId w:val="7"/>
              </w:numPr>
              <w:tabs>
                <w:tab w:val="left" w:pos="337"/>
              </w:tabs>
              <w:suppressAutoHyphens/>
              <w:ind w:left="0" w:right="11" w:firstLine="34"/>
              <w:jc w:val="both"/>
            </w:pPr>
            <w:r w:rsidRPr="00AC4FE6">
              <w:t xml:space="preserve">д. </w:t>
            </w:r>
            <w:r w:rsidR="00551C8E">
              <w:t xml:space="preserve"> Банщиково</w:t>
            </w:r>
          </w:p>
          <w:p w:rsidR="00C14F5C" w:rsidRPr="00260E72" w:rsidRDefault="00C14F5C" w:rsidP="00551C8E">
            <w:pPr>
              <w:widowControl w:val="0"/>
              <w:numPr>
                <w:ilvl w:val="0"/>
                <w:numId w:val="7"/>
              </w:numPr>
              <w:tabs>
                <w:tab w:val="left" w:pos="337"/>
              </w:tabs>
              <w:suppressAutoHyphens/>
              <w:ind w:left="0" w:right="11" w:firstLine="34"/>
              <w:jc w:val="both"/>
            </w:pPr>
            <w:r>
              <w:t xml:space="preserve">д. </w:t>
            </w:r>
            <w:r w:rsidR="00551C8E">
              <w:t>Ершовка</w:t>
            </w:r>
          </w:p>
        </w:tc>
      </w:tr>
    </w:tbl>
    <w:p w:rsidR="00C14F5C" w:rsidRDefault="00C14F5C" w:rsidP="00C14F5C">
      <w:pPr>
        <w:shd w:val="clear" w:color="auto" w:fill="FFFFFF"/>
        <w:spacing w:line="322" w:lineRule="exact"/>
        <w:ind w:left="14" w:right="10" w:firstLine="538"/>
        <w:jc w:val="both"/>
      </w:pPr>
    </w:p>
    <w:p w:rsidR="00C14F5C" w:rsidRDefault="00C14F5C" w:rsidP="00C14F5C">
      <w:pPr>
        <w:jc w:val="right"/>
      </w:pPr>
    </w:p>
    <w:p w:rsidR="00C14F5C" w:rsidRDefault="00C14F5C" w:rsidP="00C14F5C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Сведения по реагированию патрульно-маневренной  группы</w:t>
      </w:r>
    </w:p>
    <w:p w:rsidR="00C14F5C" w:rsidRPr="004D64AB" w:rsidRDefault="00C14F5C" w:rsidP="00C14F5C">
      <w:pPr>
        <w:jc w:val="right"/>
      </w:pPr>
      <w:r w:rsidRPr="004D64AB">
        <w:t xml:space="preserve">Таблица </w:t>
      </w:r>
      <w:r>
        <w:t>3</w:t>
      </w:r>
    </w:p>
    <w:p w:rsidR="00C14F5C" w:rsidRDefault="00C14F5C" w:rsidP="00C14F5C">
      <w:pPr>
        <w:jc w:val="center"/>
        <w:rPr>
          <w:b/>
          <w:u w:val="single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2126"/>
        <w:gridCol w:w="2034"/>
        <w:gridCol w:w="1190"/>
        <w:gridCol w:w="2021"/>
        <w:gridCol w:w="1299"/>
        <w:gridCol w:w="1961"/>
        <w:gridCol w:w="1984"/>
      </w:tblGrid>
      <w:tr w:rsidR="00C14F5C" w:rsidRPr="00260E72" w:rsidTr="006814B3">
        <w:tc>
          <w:tcPr>
            <w:tcW w:w="2235" w:type="dxa"/>
            <w:vMerge w:val="restart"/>
            <w:shd w:val="clear" w:color="auto" w:fill="FFFF00"/>
            <w:vAlign w:val="center"/>
          </w:tcPr>
          <w:p w:rsidR="00C14F5C" w:rsidRPr="00260E72" w:rsidRDefault="00C14F5C" w:rsidP="006814B3">
            <w:pPr>
              <w:jc w:val="center"/>
              <w:rPr>
                <w:u w:val="single"/>
              </w:rPr>
            </w:pPr>
            <w:r w:rsidRPr="00260E72">
              <w:t>Муниципальное образование</w:t>
            </w:r>
          </w:p>
        </w:tc>
        <w:tc>
          <w:tcPr>
            <w:tcW w:w="4160" w:type="dxa"/>
            <w:gridSpan w:val="2"/>
            <w:shd w:val="clear" w:color="auto" w:fill="FFFF00"/>
            <w:vAlign w:val="center"/>
          </w:tcPr>
          <w:p w:rsidR="00C14F5C" w:rsidRPr="00260E72" w:rsidRDefault="00C14F5C" w:rsidP="006814B3">
            <w:pPr>
              <w:jc w:val="center"/>
            </w:pPr>
            <w:r w:rsidRPr="00260E72">
              <w:t>Количество возгораний</w:t>
            </w:r>
          </w:p>
        </w:tc>
        <w:tc>
          <w:tcPr>
            <w:tcW w:w="6471" w:type="dxa"/>
            <w:gridSpan w:val="4"/>
            <w:shd w:val="clear" w:color="auto" w:fill="FFFF00"/>
            <w:vAlign w:val="center"/>
          </w:tcPr>
          <w:p w:rsidR="00C14F5C" w:rsidRPr="00260E72" w:rsidRDefault="00C14F5C" w:rsidP="006814B3">
            <w:pPr>
              <w:jc w:val="center"/>
            </w:pPr>
            <w:r w:rsidRPr="00260E72">
              <w:t>Применение за сутки для ликвидации возгораний</w:t>
            </w:r>
          </w:p>
        </w:tc>
        <w:tc>
          <w:tcPr>
            <w:tcW w:w="1984" w:type="dxa"/>
            <w:vMerge w:val="restart"/>
            <w:shd w:val="clear" w:color="auto" w:fill="FFFF00"/>
            <w:vAlign w:val="center"/>
          </w:tcPr>
          <w:p w:rsidR="00C14F5C" w:rsidRPr="00260E72" w:rsidRDefault="00C14F5C" w:rsidP="006814B3">
            <w:pPr>
              <w:jc w:val="center"/>
            </w:pPr>
            <w:r w:rsidRPr="00260E72">
              <w:t>Ликвидировано возгораний за сутки</w:t>
            </w:r>
          </w:p>
        </w:tc>
      </w:tr>
      <w:tr w:rsidR="00C14F5C" w:rsidRPr="00260E72" w:rsidTr="006814B3">
        <w:tc>
          <w:tcPr>
            <w:tcW w:w="2235" w:type="dxa"/>
            <w:vMerge/>
            <w:shd w:val="clear" w:color="auto" w:fill="FFFF00"/>
            <w:vAlign w:val="center"/>
          </w:tcPr>
          <w:p w:rsidR="00C14F5C" w:rsidRPr="00260E72" w:rsidRDefault="00C14F5C" w:rsidP="006814B3">
            <w:pPr>
              <w:jc w:val="center"/>
              <w:rPr>
                <w:u w:val="single"/>
              </w:rPr>
            </w:pPr>
          </w:p>
        </w:tc>
        <w:tc>
          <w:tcPr>
            <w:tcW w:w="2126" w:type="dxa"/>
            <w:vMerge w:val="restart"/>
            <w:shd w:val="clear" w:color="auto" w:fill="FFFF00"/>
            <w:vAlign w:val="center"/>
          </w:tcPr>
          <w:p w:rsidR="00C14F5C" w:rsidRPr="00260E72" w:rsidRDefault="00C14F5C" w:rsidP="006814B3">
            <w:pPr>
              <w:jc w:val="center"/>
            </w:pPr>
            <w:r w:rsidRPr="00260E72">
              <w:t>Обнаружено за сутки</w:t>
            </w:r>
          </w:p>
        </w:tc>
        <w:tc>
          <w:tcPr>
            <w:tcW w:w="2034" w:type="dxa"/>
            <w:vMerge w:val="restart"/>
            <w:shd w:val="clear" w:color="auto" w:fill="FFFF00"/>
            <w:vAlign w:val="center"/>
          </w:tcPr>
          <w:p w:rsidR="00C14F5C" w:rsidRPr="00260E72" w:rsidRDefault="00C14F5C" w:rsidP="006814B3">
            <w:pPr>
              <w:jc w:val="center"/>
            </w:pPr>
            <w:r w:rsidRPr="00260E72">
              <w:t>явились ПРИЧИНОЙ лесных ПОЖАРОВ</w:t>
            </w:r>
          </w:p>
        </w:tc>
        <w:tc>
          <w:tcPr>
            <w:tcW w:w="3211" w:type="dxa"/>
            <w:gridSpan w:val="2"/>
            <w:shd w:val="clear" w:color="auto" w:fill="FFFF00"/>
            <w:vAlign w:val="center"/>
          </w:tcPr>
          <w:p w:rsidR="00C14F5C" w:rsidRPr="00260E72" w:rsidRDefault="00C14F5C" w:rsidP="006814B3">
            <w:pPr>
              <w:jc w:val="center"/>
              <w:rPr>
                <w:u w:val="single"/>
              </w:rPr>
            </w:pPr>
            <w:r w:rsidRPr="00260E72">
              <w:t>маневренных групп</w:t>
            </w:r>
          </w:p>
        </w:tc>
        <w:tc>
          <w:tcPr>
            <w:tcW w:w="3260" w:type="dxa"/>
            <w:gridSpan w:val="2"/>
            <w:shd w:val="clear" w:color="auto" w:fill="FFFF00"/>
            <w:vAlign w:val="center"/>
          </w:tcPr>
          <w:p w:rsidR="00C14F5C" w:rsidRPr="00260E72" w:rsidRDefault="00C14F5C" w:rsidP="006814B3">
            <w:pPr>
              <w:jc w:val="center"/>
              <w:rPr>
                <w:u w:val="single"/>
              </w:rPr>
            </w:pPr>
            <w:r w:rsidRPr="00260E72">
              <w:t>патрульно-маневренных групп</w:t>
            </w:r>
          </w:p>
        </w:tc>
        <w:tc>
          <w:tcPr>
            <w:tcW w:w="1984" w:type="dxa"/>
            <w:vMerge/>
            <w:shd w:val="clear" w:color="auto" w:fill="FFFF00"/>
          </w:tcPr>
          <w:p w:rsidR="00C14F5C" w:rsidRPr="00260E72" w:rsidRDefault="00C14F5C" w:rsidP="006814B3">
            <w:pPr>
              <w:jc w:val="center"/>
              <w:rPr>
                <w:u w:val="single"/>
              </w:rPr>
            </w:pPr>
          </w:p>
        </w:tc>
      </w:tr>
      <w:tr w:rsidR="00C14F5C" w:rsidRPr="00260E72" w:rsidTr="006814B3">
        <w:tc>
          <w:tcPr>
            <w:tcW w:w="2235" w:type="dxa"/>
            <w:vMerge/>
            <w:shd w:val="clear" w:color="auto" w:fill="FFFF00"/>
            <w:vAlign w:val="center"/>
          </w:tcPr>
          <w:p w:rsidR="00C14F5C" w:rsidRPr="00260E72" w:rsidRDefault="00C14F5C" w:rsidP="006814B3">
            <w:pPr>
              <w:jc w:val="center"/>
              <w:rPr>
                <w:u w:val="single"/>
              </w:rPr>
            </w:pPr>
          </w:p>
        </w:tc>
        <w:tc>
          <w:tcPr>
            <w:tcW w:w="2126" w:type="dxa"/>
            <w:vMerge/>
            <w:shd w:val="clear" w:color="auto" w:fill="FFFF00"/>
            <w:vAlign w:val="center"/>
          </w:tcPr>
          <w:p w:rsidR="00C14F5C" w:rsidRPr="00260E72" w:rsidRDefault="00C14F5C" w:rsidP="006814B3">
            <w:pPr>
              <w:jc w:val="center"/>
              <w:rPr>
                <w:u w:val="single"/>
              </w:rPr>
            </w:pPr>
          </w:p>
        </w:tc>
        <w:tc>
          <w:tcPr>
            <w:tcW w:w="2034" w:type="dxa"/>
            <w:vMerge/>
            <w:shd w:val="clear" w:color="auto" w:fill="FFFF00"/>
            <w:vAlign w:val="center"/>
          </w:tcPr>
          <w:p w:rsidR="00C14F5C" w:rsidRPr="00260E72" w:rsidRDefault="00C14F5C" w:rsidP="006814B3">
            <w:pPr>
              <w:jc w:val="center"/>
              <w:rPr>
                <w:u w:val="single"/>
              </w:rPr>
            </w:pPr>
          </w:p>
        </w:tc>
        <w:tc>
          <w:tcPr>
            <w:tcW w:w="1190" w:type="dxa"/>
            <w:shd w:val="clear" w:color="auto" w:fill="FFFF00"/>
            <w:vAlign w:val="center"/>
          </w:tcPr>
          <w:p w:rsidR="00C14F5C" w:rsidRPr="00260E72" w:rsidRDefault="00C14F5C" w:rsidP="006814B3">
            <w:pPr>
              <w:jc w:val="center"/>
            </w:pPr>
            <w:r w:rsidRPr="00260E72">
              <w:t>кол-во групп</w:t>
            </w:r>
          </w:p>
        </w:tc>
        <w:tc>
          <w:tcPr>
            <w:tcW w:w="2021" w:type="dxa"/>
            <w:shd w:val="clear" w:color="auto" w:fill="FFFF00"/>
            <w:vAlign w:val="center"/>
          </w:tcPr>
          <w:p w:rsidR="00C14F5C" w:rsidRPr="00260E72" w:rsidRDefault="00C14F5C" w:rsidP="006814B3">
            <w:pPr>
              <w:jc w:val="center"/>
            </w:pPr>
            <w:r w:rsidRPr="00260E72">
              <w:t>Ликвидировано возгораний</w:t>
            </w:r>
          </w:p>
        </w:tc>
        <w:tc>
          <w:tcPr>
            <w:tcW w:w="1299" w:type="dxa"/>
            <w:shd w:val="clear" w:color="auto" w:fill="FFFF00"/>
            <w:vAlign w:val="center"/>
          </w:tcPr>
          <w:p w:rsidR="00C14F5C" w:rsidRPr="00260E72" w:rsidRDefault="00C14F5C" w:rsidP="006814B3">
            <w:pPr>
              <w:jc w:val="center"/>
            </w:pPr>
            <w:r w:rsidRPr="00260E72">
              <w:t>кол-во групп</w:t>
            </w:r>
          </w:p>
        </w:tc>
        <w:tc>
          <w:tcPr>
            <w:tcW w:w="1961" w:type="dxa"/>
            <w:shd w:val="clear" w:color="auto" w:fill="FFFF00"/>
            <w:vAlign w:val="center"/>
          </w:tcPr>
          <w:p w:rsidR="00C14F5C" w:rsidRPr="00260E72" w:rsidRDefault="00C14F5C" w:rsidP="006814B3">
            <w:pPr>
              <w:jc w:val="center"/>
            </w:pPr>
            <w:r w:rsidRPr="00260E72">
              <w:t>Ликвидировано возгораний</w:t>
            </w:r>
          </w:p>
        </w:tc>
        <w:tc>
          <w:tcPr>
            <w:tcW w:w="1984" w:type="dxa"/>
            <w:vMerge/>
            <w:shd w:val="clear" w:color="auto" w:fill="FFFF00"/>
          </w:tcPr>
          <w:p w:rsidR="00C14F5C" w:rsidRPr="00260E72" w:rsidRDefault="00C14F5C" w:rsidP="006814B3">
            <w:pPr>
              <w:jc w:val="center"/>
              <w:rPr>
                <w:u w:val="single"/>
              </w:rPr>
            </w:pPr>
          </w:p>
        </w:tc>
      </w:tr>
      <w:tr w:rsidR="00C14F5C" w:rsidRPr="00260E72" w:rsidTr="006814B3">
        <w:tc>
          <w:tcPr>
            <w:tcW w:w="2235" w:type="dxa"/>
          </w:tcPr>
          <w:p w:rsidR="00C14F5C" w:rsidRPr="000D6E4D" w:rsidRDefault="00551C8E" w:rsidP="006814B3">
            <w:pPr>
              <w:jc w:val="center"/>
            </w:pPr>
            <w:r>
              <w:t>Притобольный район Гладковский сельсовет</w:t>
            </w:r>
          </w:p>
        </w:tc>
        <w:tc>
          <w:tcPr>
            <w:tcW w:w="2126" w:type="dxa"/>
          </w:tcPr>
          <w:p w:rsidR="00C14F5C" w:rsidRPr="000D6E4D" w:rsidRDefault="00551C8E" w:rsidP="006814B3">
            <w:pPr>
              <w:jc w:val="center"/>
            </w:pPr>
            <w:r>
              <w:t>0</w:t>
            </w:r>
          </w:p>
        </w:tc>
        <w:tc>
          <w:tcPr>
            <w:tcW w:w="2034" w:type="dxa"/>
          </w:tcPr>
          <w:p w:rsidR="00C14F5C" w:rsidRPr="000D6E4D" w:rsidRDefault="00551C8E" w:rsidP="006814B3">
            <w:pPr>
              <w:jc w:val="center"/>
            </w:pPr>
            <w:r>
              <w:t>0</w:t>
            </w:r>
          </w:p>
        </w:tc>
        <w:tc>
          <w:tcPr>
            <w:tcW w:w="1190" w:type="dxa"/>
          </w:tcPr>
          <w:p w:rsidR="00C14F5C" w:rsidRPr="000D6E4D" w:rsidRDefault="00C14F5C" w:rsidP="006814B3">
            <w:pPr>
              <w:jc w:val="center"/>
            </w:pPr>
            <w:r w:rsidRPr="000D6E4D">
              <w:t>0</w:t>
            </w:r>
          </w:p>
        </w:tc>
        <w:tc>
          <w:tcPr>
            <w:tcW w:w="2021" w:type="dxa"/>
          </w:tcPr>
          <w:p w:rsidR="00C14F5C" w:rsidRPr="000D6E4D" w:rsidRDefault="00C14F5C" w:rsidP="006814B3">
            <w:pPr>
              <w:jc w:val="center"/>
            </w:pPr>
            <w:r w:rsidRPr="000D6E4D">
              <w:t>0</w:t>
            </w:r>
          </w:p>
        </w:tc>
        <w:tc>
          <w:tcPr>
            <w:tcW w:w="1299" w:type="dxa"/>
          </w:tcPr>
          <w:p w:rsidR="00C14F5C" w:rsidRPr="000D6E4D" w:rsidRDefault="00551C8E" w:rsidP="006814B3">
            <w:pPr>
              <w:jc w:val="center"/>
            </w:pPr>
            <w:r>
              <w:t>0</w:t>
            </w:r>
          </w:p>
        </w:tc>
        <w:tc>
          <w:tcPr>
            <w:tcW w:w="1961" w:type="dxa"/>
          </w:tcPr>
          <w:p w:rsidR="00C14F5C" w:rsidRPr="000D6E4D" w:rsidRDefault="00551C8E" w:rsidP="006814B3">
            <w:pPr>
              <w:jc w:val="center"/>
            </w:pPr>
            <w:r>
              <w:t>0</w:t>
            </w:r>
          </w:p>
        </w:tc>
        <w:tc>
          <w:tcPr>
            <w:tcW w:w="1984" w:type="dxa"/>
          </w:tcPr>
          <w:p w:rsidR="00C14F5C" w:rsidRPr="000D6E4D" w:rsidRDefault="00551C8E" w:rsidP="006814B3">
            <w:pPr>
              <w:jc w:val="center"/>
            </w:pPr>
            <w:r>
              <w:t>0</w:t>
            </w:r>
          </w:p>
        </w:tc>
      </w:tr>
    </w:tbl>
    <w:p w:rsidR="00C14F5C" w:rsidRDefault="00C14F5C" w:rsidP="00C14F5C">
      <w:pPr>
        <w:jc w:val="center"/>
        <w:rPr>
          <w:b/>
          <w:u w:val="single"/>
        </w:rPr>
      </w:pPr>
    </w:p>
    <w:p w:rsidR="00C14F5C" w:rsidRDefault="00C14F5C" w:rsidP="00C14F5C">
      <w:pPr>
        <w:keepNext/>
        <w:keepLines/>
        <w:pageBreakBefore/>
        <w:ind w:firstLine="720"/>
        <w:jc w:val="center"/>
        <w:sectPr w:rsidR="00C14F5C" w:rsidSect="00825CBF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87781F" w:rsidRPr="000E07E4" w:rsidRDefault="0087781F" w:rsidP="004B7060"/>
    <w:sectPr w:rsidR="0087781F" w:rsidRPr="000E07E4" w:rsidSect="00511610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45BD" w:rsidRDefault="007945BD" w:rsidP="00511610">
      <w:r>
        <w:separator/>
      </w:r>
    </w:p>
  </w:endnote>
  <w:endnote w:type="continuationSeparator" w:id="0">
    <w:p w:rsidR="007945BD" w:rsidRDefault="007945BD" w:rsidP="005116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45BD" w:rsidRDefault="007945BD" w:rsidP="00511610">
      <w:r>
        <w:separator/>
      </w:r>
    </w:p>
  </w:footnote>
  <w:footnote w:type="continuationSeparator" w:id="0">
    <w:p w:rsidR="007945BD" w:rsidRDefault="007945BD" w:rsidP="0051161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509A2"/>
    <w:multiLevelType w:val="hybridMultilevel"/>
    <w:tmpl w:val="B75E038E"/>
    <w:lvl w:ilvl="0" w:tplc="E26E427A">
      <w:start w:val="1"/>
      <w:numFmt w:val="decimal"/>
      <w:lvlText w:val="%1."/>
      <w:lvlJc w:val="left"/>
      <w:pPr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9176E0"/>
    <w:multiLevelType w:val="hybridMultilevel"/>
    <w:tmpl w:val="364A026C"/>
    <w:lvl w:ilvl="0" w:tplc="11E4D0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B85B78"/>
    <w:multiLevelType w:val="hybridMultilevel"/>
    <w:tmpl w:val="A7D2CB32"/>
    <w:lvl w:ilvl="0" w:tplc="D9902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1E5E43"/>
    <w:multiLevelType w:val="hybridMultilevel"/>
    <w:tmpl w:val="A09C1C0E"/>
    <w:lvl w:ilvl="0" w:tplc="5FE652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BEC01BE"/>
    <w:multiLevelType w:val="hybridMultilevel"/>
    <w:tmpl w:val="609A6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512A55"/>
    <w:multiLevelType w:val="hybridMultilevel"/>
    <w:tmpl w:val="F9F84E82"/>
    <w:lvl w:ilvl="0" w:tplc="EBD84C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8C0A18"/>
    <w:multiLevelType w:val="hybridMultilevel"/>
    <w:tmpl w:val="E8269B3A"/>
    <w:lvl w:ilvl="0" w:tplc="EBD84CE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D547CD7"/>
    <w:multiLevelType w:val="hybridMultilevel"/>
    <w:tmpl w:val="30F0B94A"/>
    <w:lvl w:ilvl="0" w:tplc="F0E2B9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379A"/>
    <w:rsid w:val="000007E7"/>
    <w:rsid w:val="0008248A"/>
    <w:rsid w:val="00083957"/>
    <w:rsid w:val="000B1993"/>
    <w:rsid w:val="000C624A"/>
    <w:rsid w:val="000E07E4"/>
    <w:rsid w:val="000E202A"/>
    <w:rsid w:val="0014379A"/>
    <w:rsid w:val="00146294"/>
    <w:rsid w:val="001E675C"/>
    <w:rsid w:val="001E7E37"/>
    <w:rsid w:val="001F4D0A"/>
    <w:rsid w:val="00214CFF"/>
    <w:rsid w:val="002453FD"/>
    <w:rsid w:val="00254AA5"/>
    <w:rsid w:val="00276084"/>
    <w:rsid w:val="002A66D6"/>
    <w:rsid w:val="002E7549"/>
    <w:rsid w:val="002F1B57"/>
    <w:rsid w:val="00334C8D"/>
    <w:rsid w:val="00343D72"/>
    <w:rsid w:val="003955E5"/>
    <w:rsid w:val="003A1A11"/>
    <w:rsid w:val="003B7B37"/>
    <w:rsid w:val="003C6E49"/>
    <w:rsid w:val="003E0D40"/>
    <w:rsid w:val="004546D6"/>
    <w:rsid w:val="004B7060"/>
    <w:rsid w:val="004B7A9E"/>
    <w:rsid w:val="00511610"/>
    <w:rsid w:val="0053586B"/>
    <w:rsid w:val="00540F3E"/>
    <w:rsid w:val="005445CA"/>
    <w:rsid w:val="00551C8E"/>
    <w:rsid w:val="00583335"/>
    <w:rsid w:val="005C675C"/>
    <w:rsid w:val="005F3B3F"/>
    <w:rsid w:val="00617204"/>
    <w:rsid w:val="00673469"/>
    <w:rsid w:val="006C1068"/>
    <w:rsid w:val="00706E75"/>
    <w:rsid w:val="007349E4"/>
    <w:rsid w:val="0076169F"/>
    <w:rsid w:val="00763388"/>
    <w:rsid w:val="00770E24"/>
    <w:rsid w:val="00777E66"/>
    <w:rsid w:val="007945BD"/>
    <w:rsid w:val="007A5765"/>
    <w:rsid w:val="007C7D6D"/>
    <w:rsid w:val="007E79A0"/>
    <w:rsid w:val="00812E7E"/>
    <w:rsid w:val="0087781F"/>
    <w:rsid w:val="008F3802"/>
    <w:rsid w:val="00906CF6"/>
    <w:rsid w:val="00984699"/>
    <w:rsid w:val="009F6CE7"/>
    <w:rsid w:val="00A13214"/>
    <w:rsid w:val="00AB15A0"/>
    <w:rsid w:val="00AE4C46"/>
    <w:rsid w:val="00B83DF4"/>
    <w:rsid w:val="00B92EFA"/>
    <w:rsid w:val="00BB6C34"/>
    <w:rsid w:val="00BD1E7E"/>
    <w:rsid w:val="00BE5FA5"/>
    <w:rsid w:val="00BE77F9"/>
    <w:rsid w:val="00BF7943"/>
    <w:rsid w:val="00C14F5C"/>
    <w:rsid w:val="00C4284F"/>
    <w:rsid w:val="00C6317F"/>
    <w:rsid w:val="00CC5F86"/>
    <w:rsid w:val="00CF5C22"/>
    <w:rsid w:val="00DA586B"/>
    <w:rsid w:val="00DE6D5D"/>
    <w:rsid w:val="00E50908"/>
    <w:rsid w:val="00E7420F"/>
    <w:rsid w:val="00E76BFE"/>
    <w:rsid w:val="00EA0DE7"/>
    <w:rsid w:val="00ED24AB"/>
    <w:rsid w:val="00F80EC8"/>
    <w:rsid w:val="00FA555D"/>
    <w:rsid w:val="00FD3D4F"/>
    <w:rsid w:val="00FF2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379A"/>
    <w:pPr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EA0DE7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EA0DE7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unhideWhenUsed/>
    <w:qFormat/>
    <w:rsid w:val="00EA0DE7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A0DE7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0DE7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0DE7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A0DE7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A0DE7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0DE7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0DE7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A0DE7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EA0DE7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A0DE7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EA0DE7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EA0DE7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EA0DE7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A0DE7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A0DE7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EA0DE7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EA0DE7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EA0DE7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EA0DE7"/>
    <w:rPr>
      <w:rFonts w:asciiTheme="minorHAnsi"/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EA0DE7"/>
    <w:rPr>
      <w:b/>
      <w:bCs/>
      <w:spacing w:val="0"/>
    </w:rPr>
  </w:style>
  <w:style w:type="character" w:styleId="a9">
    <w:name w:val="Emphasis"/>
    <w:uiPriority w:val="20"/>
    <w:qFormat/>
    <w:rsid w:val="00EA0DE7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EA0DE7"/>
  </w:style>
  <w:style w:type="character" w:customStyle="1" w:styleId="ab">
    <w:name w:val="Без интервала Знак"/>
    <w:basedOn w:val="a0"/>
    <w:link w:val="aa"/>
    <w:uiPriority w:val="1"/>
    <w:rsid w:val="00EA0DE7"/>
  </w:style>
  <w:style w:type="paragraph" w:styleId="ac">
    <w:name w:val="List Paragraph"/>
    <w:basedOn w:val="a"/>
    <w:uiPriority w:val="34"/>
    <w:qFormat/>
    <w:rsid w:val="00EA0DE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EA0DE7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EA0DE7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EA0DE7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EA0DE7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EA0DE7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EA0DE7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EA0DE7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EA0DE7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EA0DE7"/>
    <w:pPr>
      <w:outlineLvl w:val="9"/>
    </w:pPr>
  </w:style>
  <w:style w:type="paragraph" w:customStyle="1" w:styleId="Default">
    <w:name w:val="Default"/>
    <w:rsid w:val="0014379A"/>
    <w:pPr>
      <w:autoSpaceDE w:val="0"/>
      <w:autoSpaceDN w:val="0"/>
      <w:adjustRightInd w:val="0"/>
      <w:ind w:firstLine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styleId="af5">
    <w:name w:val="Normal (Web)"/>
    <w:basedOn w:val="a"/>
    <w:uiPriority w:val="99"/>
    <w:unhideWhenUsed/>
    <w:rsid w:val="00777E66"/>
    <w:pPr>
      <w:spacing w:before="100" w:beforeAutospacing="1" w:after="119"/>
    </w:pPr>
  </w:style>
  <w:style w:type="paragraph" w:styleId="af6">
    <w:name w:val="header"/>
    <w:basedOn w:val="a"/>
    <w:link w:val="af7"/>
    <w:uiPriority w:val="99"/>
    <w:semiHidden/>
    <w:unhideWhenUsed/>
    <w:rsid w:val="00511610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511610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8">
    <w:name w:val="footer"/>
    <w:basedOn w:val="a"/>
    <w:link w:val="af9"/>
    <w:uiPriority w:val="99"/>
    <w:semiHidden/>
    <w:unhideWhenUsed/>
    <w:rsid w:val="0051161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511610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a">
    <w:name w:val="Table Grid"/>
    <w:basedOn w:val="a1"/>
    <w:uiPriority w:val="59"/>
    <w:rsid w:val="004B7A9E"/>
    <w:pPr>
      <w:ind w:firstLine="0"/>
    </w:pPr>
    <w:rPr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Стиль2"/>
    <w:basedOn w:val="a"/>
    <w:rsid w:val="000E07E4"/>
    <w:pPr>
      <w:ind w:left="120" w:right="562" w:firstLine="240"/>
    </w:pPr>
    <w:rPr>
      <w:b/>
    </w:rPr>
  </w:style>
  <w:style w:type="paragraph" w:customStyle="1" w:styleId="Style3">
    <w:name w:val="Style3"/>
    <w:basedOn w:val="a"/>
    <w:rsid w:val="000E07E4"/>
    <w:pPr>
      <w:widowControl w:val="0"/>
      <w:autoSpaceDE w:val="0"/>
      <w:autoSpaceDN w:val="0"/>
      <w:adjustRightInd w:val="0"/>
    </w:pPr>
  </w:style>
  <w:style w:type="paragraph" w:customStyle="1" w:styleId="Style1">
    <w:name w:val="Style1"/>
    <w:basedOn w:val="a"/>
    <w:rsid w:val="000E07E4"/>
    <w:pPr>
      <w:widowControl w:val="0"/>
      <w:autoSpaceDE w:val="0"/>
      <w:autoSpaceDN w:val="0"/>
      <w:adjustRightInd w:val="0"/>
      <w:spacing w:line="274" w:lineRule="exact"/>
      <w:jc w:val="both"/>
    </w:pPr>
  </w:style>
  <w:style w:type="character" w:customStyle="1" w:styleId="FontStyle11">
    <w:name w:val="Font Style11"/>
    <w:basedOn w:val="a0"/>
    <w:rsid w:val="000E07E4"/>
    <w:rPr>
      <w:rFonts w:ascii="Times New Roman" w:hAnsi="Times New Roman" w:cs="Times New Roman" w:hint="default"/>
      <w:sz w:val="22"/>
      <w:szCs w:val="22"/>
    </w:rPr>
  </w:style>
  <w:style w:type="character" w:customStyle="1" w:styleId="afb">
    <w:name w:val="Гипертекстовая ссылка"/>
    <w:rsid w:val="00C14F5C"/>
    <w:rPr>
      <w:b/>
      <w:bCs/>
      <w:color w:val="106BBE"/>
      <w:sz w:val="26"/>
      <w:szCs w:val="26"/>
    </w:rPr>
  </w:style>
  <w:style w:type="character" w:customStyle="1" w:styleId="afc">
    <w:name w:val="Цветовое выделение"/>
    <w:rsid w:val="00C14F5C"/>
    <w:rPr>
      <w:b/>
      <w:color w:val="000080"/>
    </w:rPr>
  </w:style>
  <w:style w:type="character" w:styleId="afd">
    <w:name w:val="Hyperlink"/>
    <w:rsid w:val="00C14F5C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8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7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Гладковка ПК</dc:creator>
  <cp:keywords/>
  <dc:description/>
  <cp:lastModifiedBy>Гладковка ПК</cp:lastModifiedBy>
  <cp:revision>41</cp:revision>
  <cp:lastPrinted>2017-02-08T10:25:00Z</cp:lastPrinted>
  <dcterms:created xsi:type="dcterms:W3CDTF">2016-12-19T06:33:00Z</dcterms:created>
  <dcterms:modified xsi:type="dcterms:W3CDTF">2017-05-10T09:37:00Z</dcterms:modified>
</cp:coreProperties>
</file>